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7ACEA" w14:textId="77777777" w:rsidR="00B62795" w:rsidRPr="00B62795" w:rsidRDefault="00B62795" w:rsidP="00B62795">
      <w:pPr>
        <w:jc w:val="center"/>
        <w:rPr>
          <w:bCs/>
          <w:lang w:val="pl-PL"/>
        </w:rPr>
      </w:pPr>
      <w:r w:rsidRPr="00B62795">
        <w:rPr>
          <w:b/>
          <w:lang w:val="pl-PL"/>
        </w:rPr>
        <w:t>PLAN DYDAKTYCZNY EDUKACJI RELIGIJNEJ</w:t>
      </w:r>
      <w:r w:rsidRPr="00B62795">
        <w:rPr>
          <w:bCs/>
          <w:lang w:val="pl-PL"/>
        </w:rPr>
        <w:t xml:space="preserve"> (dostosowany do wymiaru 1 godziny tygodniowo)</w:t>
      </w:r>
    </w:p>
    <w:p w14:paraId="1A915278" w14:textId="77777777" w:rsidR="00B62795" w:rsidRPr="00B62795" w:rsidRDefault="00B62795" w:rsidP="00B62795">
      <w:pPr>
        <w:jc w:val="center"/>
        <w:rPr>
          <w:b/>
          <w:lang w:val="pl-PL"/>
        </w:rPr>
      </w:pPr>
      <w:r w:rsidRPr="00B62795">
        <w:rPr>
          <w:bCs/>
          <w:lang w:val="pl-PL"/>
        </w:rPr>
        <w:t xml:space="preserve"> z katechezy w zakresie </w:t>
      </w:r>
      <w:r w:rsidRPr="00B62795">
        <w:rPr>
          <w:b/>
          <w:u w:val="single"/>
          <w:lang w:val="pl-PL"/>
        </w:rPr>
        <w:t>klasy V szkoły podstawowej</w:t>
      </w:r>
      <w:r w:rsidRPr="00B62795">
        <w:rPr>
          <w:b/>
          <w:lang w:val="pl-PL"/>
        </w:rPr>
        <w:t xml:space="preserve"> </w:t>
      </w:r>
    </w:p>
    <w:p w14:paraId="541587AE" w14:textId="77777777" w:rsidR="00B62795" w:rsidRPr="00B62795" w:rsidRDefault="00B62795" w:rsidP="00B62795">
      <w:pPr>
        <w:jc w:val="center"/>
        <w:rPr>
          <w:bCs/>
          <w:lang w:val="pl-PL"/>
        </w:rPr>
      </w:pPr>
      <w:r w:rsidRPr="00B62795">
        <w:rPr>
          <w:bCs/>
          <w:lang w:val="pl-PL"/>
        </w:rPr>
        <w:t>do programu nr AZ-2-01/18 i podręcznika nr AZ-21-01/18-RA-2/20 „Bóg poszukuje człowieka"</w:t>
      </w:r>
    </w:p>
    <w:p w14:paraId="47A40E68" w14:textId="5902FFFE" w:rsidR="00F2148D" w:rsidRPr="00B62795" w:rsidRDefault="00B62795" w:rsidP="00B62795">
      <w:pPr>
        <w:jc w:val="center"/>
        <w:rPr>
          <w:bCs/>
          <w:lang w:val="pl-PL"/>
        </w:rPr>
      </w:pPr>
      <w:r w:rsidRPr="00B62795">
        <w:rPr>
          <w:bCs/>
          <w:lang w:val="pl-PL"/>
        </w:rPr>
        <w:t>pod redakcją ks. Stanisława Łabendowicza</w:t>
      </w:r>
    </w:p>
    <w:p w14:paraId="7BC981B8" w14:textId="77777777" w:rsidR="00F2148D" w:rsidRPr="00711161" w:rsidRDefault="00F2148D">
      <w:pPr>
        <w:rPr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872"/>
        <w:gridCol w:w="2008"/>
        <w:gridCol w:w="2010"/>
        <w:gridCol w:w="2298"/>
        <w:gridCol w:w="2039"/>
        <w:gridCol w:w="1976"/>
        <w:gridCol w:w="2496"/>
      </w:tblGrid>
      <w:tr w:rsidR="00BC1F0B" w:rsidRPr="00B62795" w14:paraId="292479B6" w14:textId="77777777" w:rsidTr="00711161">
        <w:tc>
          <w:tcPr>
            <w:tcW w:w="519" w:type="dxa"/>
            <w:vAlign w:val="center"/>
          </w:tcPr>
          <w:p w14:paraId="6B1DA7EE" w14:textId="23AAF582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Lp.</w:t>
            </w:r>
          </w:p>
        </w:tc>
        <w:tc>
          <w:tcPr>
            <w:tcW w:w="1872" w:type="dxa"/>
            <w:vAlign w:val="center"/>
          </w:tcPr>
          <w:p w14:paraId="6BC05729" w14:textId="709947E7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TEMAT</w:t>
            </w:r>
          </w:p>
        </w:tc>
        <w:tc>
          <w:tcPr>
            <w:tcW w:w="2008" w:type="dxa"/>
            <w:vAlign w:val="center"/>
          </w:tcPr>
          <w:p w14:paraId="4CDCA9EB" w14:textId="43686B4B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CELE KATECHETYCZNE</w:t>
            </w:r>
          </w:p>
        </w:tc>
        <w:tc>
          <w:tcPr>
            <w:tcW w:w="2010" w:type="dxa"/>
            <w:vAlign w:val="center"/>
          </w:tcPr>
          <w:p w14:paraId="486F771C" w14:textId="17E8F830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98" w:type="dxa"/>
            <w:vAlign w:val="center"/>
          </w:tcPr>
          <w:p w14:paraId="5F85F80B" w14:textId="77777777" w:rsidR="00BD078C" w:rsidRPr="00B62795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WYMAGANIA</w:t>
            </w:r>
          </w:p>
          <w:p w14:paraId="773945BC" w14:textId="31899716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39" w:type="dxa"/>
            <w:vAlign w:val="center"/>
          </w:tcPr>
          <w:p w14:paraId="44B44D11" w14:textId="77777777" w:rsidR="00BD078C" w:rsidRPr="00B62795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POSTAWY</w:t>
            </w:r>
          </w:p>
          <w:p w14:paraId="6B3531F5" w14:textId="53FD4EC1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6" w:type="dxa"/>
            <w:vAlign w:val="center"/>
          </w:tcPr>
          <w:p w14:paraId="72CA7D29" w14:textId="37C32A31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DIAGNOZOWANIE </w:t>
            </w: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96" w:type="dxa"/>
            <w:vAlign w:val="center"/>
          </w:tcPr>
          <w:p w14:paraId="5D308328" w14:textId="553658BD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KORELACJE Z </w:t>
            </w: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B62795" w:rsidRPr="00B62795" w14:paraId="6B346506" w14:textId="77777777" w:rsidTr="00711161">
        <w:tc>
          <w:tcPr>
            <w:tcW w:w="519" w:type="dxa"/>
          </w:tcPr>
          <w:p w14:paraId="775E0F55" w14:textId="76A57AF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1872" w:type="dxa"/>
          </w:tcPr>
          <w:p w14:paraId="6E7F365F" w14:textId="7836E10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Źródła ludzkiego szczęścia</w:t>
            </w:r>
          </w:p>
        </w:tc>
        <w:tc>
          <w:tcPr>
            <w:tcW w:w="2008" w:type="dxa"/>
          </w:tcPr>
          <w:p w14:paraId="2155DC84" w14:textId="42D9C9B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Przedstawienie wiary, nadziei i miłości jako źródeł ludzkiego szczęścia.</w:t>
            </w:r>
          </w:p>
        </w:tc>
        <w:tc>
          <w:tcPr>
            <w:tcW w:w="2010" w:type="dxa"/>
          </w:tcPr>
          <w:p w14:paraId="75F96D1F" w14:textId="381B582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Źródła ludzkiego szczęścia (A.1).</w:t>
            </w:r>
          </w:p>
        </w:tc>
        <w:tc>
          <w:tcPr>
            <w:tcW w:w="2298" w:type="dxa"/>
          </w:tcPr>
          <w:p w14:paraId="0C129E2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źródła ludzkiego szczęścia (A.1),</w:t>
            </w:r>
          </w:p>
          <w:p w14:paraId="4148FB0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że szczęście to pierwotny zamysł Boga względem człowieka, – wymienia źródła autentycznego</w:t>
            </w:r>
          </w:p>
          <w:p w14:paraId="27D4223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trwałego szczęścia (A.1.5),</w:t>
            </w:r>
          </w:p>
          <w:p w14:paraId="1031D24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nazywa zbawienie prawdziwym szczęściem,</w:t>
            </w:r>
          </w:p>
          <w:p w14:paraId="625BD08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omawia różnice między prawdziwym szczęściem a przyjemnością (A.1.5),</w:t>
            </w:r>
          </w:p>
          <w:p w14:paraId="775B4E0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wnioskuje, że aby osiągnąć szczęście wieczne należy przestrzegać przykazań,</w:t>
            </w:r>
          </w:p>
          <w:p w14:paraId="7CDC2ECD" w14:textId="04CDB9A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dowodzi, że Jezus jest źródłem szczęścia ludzkiego.</w:t>
            </w:r>
          </w:p>
        </w:tc>
        <w:tc>
          <w:tcPr>
            <w:tcW w:w="2039" w:type="dxa"/>
          </w:tcPr>
          <w:p w14:paraId="422B056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podejmuje refleksję nad sensem swojego życia (A.1.b),</w:t>
            </w:r>
          </w:p>
          <w:p w14:paraId="25FC6815" w14:textId="077A720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dąży do szczęścia własnego i bliźnich (A.1.e), – angażuje się we własny rozwój emocjonalny i społeczny (E.1.b).</w:t>
            </w:r>
          </w:p>
        </w:tc>
        <w:tc>
          <w:tcPr>
            <w:tcW w:w="1976" w:type="dxa"/>
          </w:tcPr>
          <w:p w14:paraId="7F75E9F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czasie analizy tekstów biblijnych.</w:t>
            </w:r>
          </w:p>
          <w:p w14:paraId="699E482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zaangażowania uczniów w czasie omawia tekstów mówiących, o źródłach autentycznego i trwałego szczęścia. Ocena pracy z podręcznikiem. Ocena uczestnictwa w dyskusji. Wartościowanie wypowiedzi indywidualnych w rozmowie kierowanej.</w:t>
            </w:r>
          </w:p>
          <w:p w14:paraId="5F31BFF9" w14:textId="7842F7A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zachowań uczniów w czasie pracy zespołowej.</w:t>
            </w:r>
          </w:p>
        </w:tc>
        <w:tc>
          <w:tcPr>
            <w:tcW w:w="2496" w:type="dxa"/>
            <w:vAlign w:val="center"/>
          </w:tcPr>
          <w:p w14:paraId="3C249D3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polski:</w:t>
            </w:r>
          </w:p>
          <w:p w14:paraId="63AEFF4B" w14:textId="77777777" w:rsidR="00B62795" w:rsidRPr="00743830" w:rsidRDefault="00B62795" w:rsidP="00B62795">
            <w:pPr>
              <w:pStyle w:val="Inne0"/>
              <w:numPr>
                <w:ilvl w:val="0"/>
                <w:numId w:val="2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bohatera literackiego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poszukującego szczęścia; szczęście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przyjemność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postać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Edmunda z S. C. Lewisa „Lew, czarownica i stara szafa”)</w:t>
            </w:r>
          </w:p>
          <w:p w14:paraId="4B84DDAD" w14:textId="77777777" w:rsidR="00B62795" w:rsidRPr="00743830" w:rsidRDefault="00B62795" w:rsidP="00B62795">
            <w:pPr>
              <w:pStyle w:val="Inne0"/>
              <w:numPr>
                <w:ilvl w:val="0"/>
                <w:numId w:val="2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Wartości, które łączą grupę przyjaciół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na podstawie lektury R. Kosika „Felix, Net i Nika oraz Gang Niewidzialnych Ludzi”) Wychowanie do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w rodzinie:</w:t>
            </w:r>
          </w:p>
          <w:p w14:paraId="4339123C" w14:textId="77777777" w:rsidR="00B62795" w:rsidRPr="00743830" w:rsidRDefault="00B62795" w:rsidP="00B62795">
            <w:pPr>
              <w:pStyle w:val="Inne0"/>
              <w:numPr>
                <w:ilvl w:val="0"/>
                <w:numId w:val="2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Moja rodzina –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uprzejmość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uczynność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 rodzinie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każdego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dnia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obcy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nowożytny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oraz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mniejszości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narodowej lub etnicznej:</w:t>
            </w:r>
          </w:p>
          <w:p w14:paraId="7F7D6035" w14:textId="77777777" w:rsidR="00B62795" w:rsidRPr="00743830" w:rsidRDefault="00B62795" w:rsidP="00B62795">
            <w:pPr>
              <w:pStyle w:val="Inne0"/>
              <w:numPr>
                <w:ilvl w:val="0"/>
                <w:numId w:val="2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religijne: 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Bóg, szczęście,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wiara, nadzieja,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rodzina,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Jezus Chrystus</w:t>
            </w:r>
          </w:p>
          <w:p w14:paraId="129EA534" w14:textId="07E0DE5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Modlitwa: Niech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będzie pochwalony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 Jezus Chrystus!</w:t>
            </w:r>
          </w:p>
        </w:tc>
      </w:tr>
      <w:tr w:rsidR="00B62795" w:rsidRPr="00B62795" w14:paraId="11E64BF9" w14:textId="77777777" w:rsidTr="00334145">
        <w:tc>
          <w:tcPr>
            <w:tcW w:w="519" w:type="dxa"/>
          </w:tcPr>
          <w:p w14:paraId="54148CAB" w14:textId="5093596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2.</w:t>
            </w:r>
          </w:p>
        </w:tc>
        <w:tc>
          <w:tcPr>
            <w:tcW w:w="1872" w:type="dxa"/>
          </w:tcPr>
          <w:p w14:paraId="33654EC5" w14:textId="6C632FF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Wiara zaproszeniem Boga</w:t>
            </w:r>
          </w:p>
        </w:tc>
        <w:tc>
          <w:tcPr>
            <w:tcW w:w="2008" w:type="dxa"/>
          </w:tcPr>
          <w:p w14:paraId="508B9C74" w14:textId="0701FC0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Przedstawienie wiary jako źródła ludzkiego szczęścia.</w:t>
            </w:r>
          </w:p>
        </w:tc>
        <w:tc>
          <w:tcPr>
            <w:tcW w:w="2010" w:type="dxa"/>
          </w:tcPr>
          <w:p w14:paraId="16FDF385" w14:textId="722E671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Wiara, nadzieja i miłość (A.1).</w:t>
            </w:r>
          </w:p>
        </w:tc>
        <w:tc>
          <w:tcPr>
            <w:tcW w:w="2298" w:type="dxa"/>
          </w:tcPr>
          <w:p w14:paraId="7934DEC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że wiara jest zaproszeniem Boga (A.1),</w:t>
            </w:r>
          </w:p>
          <w:p w14:paraId="7C54406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źródła autentycznej</w:t>
            </w:r>
          </w:p>
          <w:p w14:paraId="473798D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trwałej wiary (A.1.5),</w:t>
            </w:r>
          </w:p>
          <w:p w14:paraId="3AEF5FD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przykłady świadków wiary (E. 1.8),</w:t>
            </w:r>
          </w:p>
          <w:p w14:paraId="0C3BF4D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definiuje terminy: „dar”, „wiara”,</w:t>
            </w:r>
          </w:p>
          <w:p w14:paraId="732C0DF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wskazuje na związek wiary</w:t>
            </w:r>
          </w:p>
          <w:p w14:paraId="277405F1" w14:textId="7C20388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z nadzieją i miłością (A.1.3), – objaśnia, w jaki sposób należy dbać o rozwój wiary.</w:t>
            </w:r>
          </w:p>
        </w:tc>
        <w:tc>
          <w:tcPr>
            <w:tcW w:w="2039" w:type="dxa"/>
          </w:tcPr>
          <w:p w14:paraId="2914B31D" w14:textId="31D33A6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– podejmuje refleksję nad sensem swojego życia (A.1.b), – stara się żyć według wartości chrześcijańskich (A.1.d), – angażuje się we własny rozwój emocjonalny i społeczny (E.1.b),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przejawia postawę wdzięczności za świadków wiary (E.1.g).</w:t>
            </w:r>
          </w:p>
        </w:tc>
        <w:tc>
          <w:tcPr>
            <w:tcW w:w="1976" w:type="dxa"/>
          </w:tcPr>
          <w:p w14:paraId="0F74E02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aktywności i organizacji pracyw grupach.</w:t>
            </w:r>
          </w:p>
          <w:p w14:paraId="11C91F3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uczniów w czasie prezentacji dramy.</w:t>
            </w:r>
          </w:p>
          <w:p w14:paraId="6BBFB7B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wypowiedzi indywidualnych w rozmowie kierowanej na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temat świadków wiary.</w:t>
            </w:r>
          </w:p>
          <w:p w14:paraId="34F85B9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znajomości tekstu modlitwy.</w:t>
            </w:r>
          </w:p>
          <w:p w14:paraId="1A281ABB" w14:textId="36DECE5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zachowań uczniów.</w:t>
            </w:r>
          </w:p>
        </w:tc>
        <w:tc>
          <w:tcPr>
            <w:tcW w:w="2496" w:type="dxa"/>
          </w:tcPr>
          <w:p w14:paraId="1C9E4CE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polski:</w:t>
            </w:r>
          </w:p>
          <w:p w14:paraId="7FF7F77A" w14:textId="77777777" w:rsidR="00B62795" w:rsidRPr="00743830" w:rsidRDefault="00B62795" w:rsidP="00B62795">
            <w:pPr>
              <w:pStyle w:val="Inne0"/>
              <w:numPr>
                <w:ilvl w:val="0"/>
                <w:numId w:val="28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bohatera literackiego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poszukującego szczęścia; szczęście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przyjemność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postać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Edmunda z S. C. Lewisa „Lew, czarownica i stara szafa”)</w:t>
            </w:r>
          </w:p>
          <w:p w14:paraId="66DDF5CF" w14:textId="77777777" w:rsidR="00B62795" w:rsidRPr="00743830" w:rsidRDefault="00B62795" w:rsidP="00B62795">
            <w:pPr>
              <w:pStyle w:val="Inne0"/>
              <w:numPr>
                <w:ilvl w:val="0"/>
                <w:numId w:val="28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Wartości, które łączą grupę przyjaciół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na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lastRenderedPageBreak/>
              <w:t xml:space="preserve">podstawie lektury R. Kosika „Felix, Net i Nika oraz Gang Niewidzialnych Ludzi”) Wychowanie do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w rodzinie:</w:t>
            </w:r>
          </w:p>
          <w:p w14:paraId="6C2BF504" w14:textId="77777777" w:rsidR="00B62795" w:rsidRPr="00743830" w:rsidRDefault="00B62795" w:rsidP="00B62795">
            <w:pPr>
              <w:pStyle w:val="Inne0"/>
              <w:numPr>
                <w:ilvl w:val="0"/>
                <w:numId w:val="28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Moja rodzina –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uprzejmość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uczynność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 rodzinie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każdego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dnia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obcy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nowożytny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oraz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mniejszości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narodowej lub etnicznej: •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religijne: 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Bóg, szczęście,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wiara, nadzieja,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rodzina,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Jezus Chrystus</w:t>
            </w:r>
          </w:p>
          <w:p w14:paraId="0F963E72" w14:textId="6D638D1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Modlitwa: Niech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będzie pochwalony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 Jezus Chrystus!</w:t>
            </w:r>
          </w:p>
        </w:tc>
      </w:tr>
      <w:tr w:rsidR="00B62795" w:rsidRPr="00B62795" w14:paraId="4F205672" w14:textId="77777777" w:rsidTr="0078412E">
        <w:tc>
          <w:tcPr>
            <w:tcW w:w="519" w:type="dxa"/>
          </w:tcPr>
          <w:p w14:paraId="4AFD378B" w14:textId="76F855F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3.</w:t>
            </w:r>
          </w:p>
        </w:tc>
        <w:tc>
          <w:tcPr>
            <w:tcW w:w="1872" w:type="dxa"/>
          </w:tcPr>
          <w:p w14:paraId="6F48B027" w14:textId="3434FF8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Nadzieja pomocą w przezwyciężaniu trudności</w:t>
            </w:r>
          </w:p>
        </w:tc>
        <w:tc>
          <w:tcPr>
            <w:tcW w:w="2008" w:type="dxa"/>
          </w:tcPr>
          <w:p w14:paraId="529AAE25" w14:textId="2C737BF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Przedstawienie nadziei jako źródła ludzkiego szczęścia.</w:t>
            </w:r>
          </w:p>
        </w:tc>
        <w:tc>
          <w:tcPr>
            <w:tcW w:w="2010" w:type="dxa"/>
          </w:tcPr>
          <w:p w14:paraId="1317A387" w14:textId="65682EA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W co wierzymy, w czym pokładamy nadzieję, kogo kochamy (A.2).</w:t>
            </w:r>
          </w:p>
        </w:tc>
        <w:tc>
          <w:tcPr>
            <w:tcW w:w="2298" w:type="dxa"/>
          </w:tcPr>
          <w:p w14:paraId="68D216F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w czym pokładamy nadzieję (A.2),</w:t>
            </w:r>
          </w:p>
          <w:p w14:paraId="0CE91C9B" w14:textId="5EC8670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wymienia źródła autentycznej i trwałej nadziei (A.1.5), – wyjaśnia, czym jest nadzieja, – wskazuje na związek wiary z nadzieją i miłością (A.1.3), – podaje przykłady świadków nadziei (E.1.8).</w:t>
            </w:r>
          </w:p>
        </w:tc>
        <w:tc>
          <w:tcPr>
            <w:tcW w:w="2039" w:type="dxa"/>
          </w:tcPr>
          <w:p w14:paraId="4B16218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podejmuje refleksję nad sensem swojego życia (A.1.b),</w:t>
            </w:r>
          </w:p>
          <w:p w14:paraId="2B104EF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stara się żyć według wartości chrześcijańskich (A.1.d),</w:t>
            </w:r>
          </w:p>
          <w:p w14:paraId="65FB2060" w14:textId="2BB34D2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angażuje się we własny rozwój emocjonalny i społeczny (A.1.b).</w:t>
            </w:r>
          </w:p>
        </w:tc>
        <w:tc>
          <w:tcPr>
            <w:tcW w:w="1976" w:type="dxa"/>
          </w:tcPr>
          <w:p w14:paraId="18A393B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wiadomości z ostatniej katechezy.</w:t>
            </w:r>
          </w:p>
          <w:p w14:paraId="5666459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o związku wiary z nadzieją i miłością.</w:t>
            </w:r>
          </w:p>
          <w:p w14:paraId="2C89A77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37E9B39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biblijnego.</w:t>
            </w:r>
          </w:p>
          <w:p w14:paraId="1B9B159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kierowanej.</w:t>
            </w:r>
          </w:p>
          <w:p w14:paraId="6E15FA4F" w14:textId="279775F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zachowań uczniów w czasie pracy zespołowej.</w:t>
            </w:r>
          </w:p>
        </w:tc>
        <w:tc>
          <w:tcPr>
            <w:tcW w:w="2496" w:type="dxa"/>
            <w:vAlign w:val="bottom"/>
          </w:tcPr>
          <w:p w14:paraId="7894EB6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polski:</w:t>
            </w:r>
          </w:p>
          <w:p w14:paraId="0417BF7D" w14:textId="77777777" w:rsidR="00B62795" w:rsidRPr="00743830" w:rsidRDefault="00B62795" w:rsidP="00B62795">
            <w:pPr>
              <w:pStyle w:val="Inne0"/>
              <w:numPr>
                <w:ilvl w:val="0"/>
                <w:numId w:val="2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bohatera literackiego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poszukującego szczęścia; szczęście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przyjemność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postać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Edmunda z S. C. Lewisa „Lew, czarownica i stara szafa”)</w:t>
            </w:r>
          </w:p>
          <w:p w14:paraId="1E19D5A2" w14:textId="77777777" w:rsidR="00B62795" w:rsidRPr="00743830" w:rsidRDefault="00B62795" w:rsidP="00B62795">
            <w:pPr>
              <w:pStyle w:val="Inne0"/>
              <w:numPr>
                <w:ilvl w:val="0"/>
                <w:numId w:val="2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Wartości, które łączą grupę przyjaciół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(np. na podstawie lektury</w:t>
            </w:r>
          </w:p>
          <w:p w14:paraId="60257CA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R. Kosika „Felix, Net i Nika oraz Gang Niewidzialnych Ludzi”) Wychowanie do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w rodzinie:</w:t>
            </w:r>
          </w:p>
          <w:p w14:paraId="192C9DA4" w14:textId="77777777" w:rsidR="00B62795" w:rsidRPr="00743830" w:rsidRDefault="00B62795" w:rsidP="00B62795">
            <w:pPr>
              <w:pStyle w:val="Inne0"/>
              <w:numPr>
                <w:ilvl w:val="0"/>
                <w:numId w:val="2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Moja rodzina –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uprzejmość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uczynność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 rodzinie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każdego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dnia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obcy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nowożytny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oraz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mniejszości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narodowej lub etnicznej:</w:t>
            </w:r>
          </w:p>
          <w:p w14:paraId="5FA8572C" w14:textId="77777777" w:rsidR="00B62795" w:rsidRPr="00743830" w:rsidRDefault="00B62795" w:rsidP="00B62795">
            <w:pPr>
              <w:pStyle w:val="Inne0"/>
              <w:numPr>
                <w:ilvl w:val="0"/>
                <w:numId w:val="2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religijne: 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Bóg, szczęście,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wiara, nadzieja,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rodzina,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Jezus Chrystus</w:t>
            </w:r>
          </w:p>
          <w:p w14:paraId="5C309711" w14:textId="58250E7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Modlitwa: Niech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będzie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pochwalony Jezus Chrystus!</w:t>
            </w:r>
          </w:p>
        </w:tc>
      </w:tr>
      <w:tr w:rsidR="00B62795" w:rsidRPr="00B62795" w14:paraId="7932E398" w14:textId="77777777" w:rsidTr="00483388">
        <w:tc>
          <w:tcPr>
            <w:tcW w:w="519" w:type="dxa"/>
          </w:tcPr>
          <w:p w14:paraId="26A12324" w14:textId="4098CF8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4.</w:t>
            </w:r>
          </w:p>
        </w:tc>
        <w:tc>
          <w:tcPr>
            <w:tcW w:w="1872" w:type="dxa"/>
          </w:tcPr>
          <w:p w14:paraId="0ECDD9BF" w14:textId="703B0F2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Miłość nadaje sens ludzkiemu życiu</w:t>
            </w:r>
          </w:p>
        </w:tc>
        <w:tc>
          <w:tcPr>
            <w:tcW w:w="2008" w:type="dxa"/>
          </w:tcPr>
          <w:p w14:paraId="0A273AAC" w14:textId="4924B10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Przedstawienie miłości jako źródła ludzkiego szczęścia.</w:t>
            </w:r>
          </w:p>
        </w:tc>
        <w:tc>
          <w:tcPr>
            <w:tcW w:w="2010" w:type="dxa"/>
          </w:tcPr>
          <w:p w14:paraId="1E029A80" w14:textId="1FA8830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Wiara, nadzieja i miłość (A.1).</w:t>
            </w:r>
          </w:p>
        </w:tc>
        <w:tc>
          <w:tcPr>
            <w:tcW w:w="2298" w:type="dxa"/>
          </w:tcPr>
          <w:p w14:paraId="1EB79EC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że miłość stanowi źródło szczęścia (A.1),</w:t>
            </w:r>
          </w:p>
          <w:p w14:paraId="0553F09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źródła autentycznej</w:t>
            </w:r>
          </w:p>
          <w:p w14:paraId="0041D40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trwałej miłości (A.1.5),</w:t>
            </w:r>
          </w:p>
          <w:p w14:paraId="7870F8F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wskazuje na związek wiary z nadzieją i miłością (A.1.3), – określa czyny które świadczą o życiu w miłości (E.1.8), – wybiera sposoby okazywania wdzięczności Bogu za Jego miłość (A.1.3),</w:t>
            </w:r>
          </w:p>
          <w:p w14:paraId="64EDD4F3" w14:textId="210B504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odpowiedzialność za pełnienie czynów miłości.</w:t>
            </w:r>
          </w:p>
        </w:tc>
        <w:tc>
          <w:tcPr>
            <w:tcW w:w="2039" w:type="dxa"/>
          </w:tcPr>
          <w:p w14:paraId="20A9097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podejmuje refleksję nad sensem swojego życia (A.1.b.),</w:t>
            </w:r>
          </w:p>
          <w:p w14:paraId="0FDD7F2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planuje realizować przykazanie miłości w życiu codziennym (A.1.d),</w:t>
            </w:r>
          </w:p>
          <w:p w14:paraId="130F4DD0" w14:textId="3F63382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angażuje się we własny rozwój emocjonalny i społeczny (E.1.b).</w:t>
            </w:r>
          </w:p>
        </w:tc>
        <w:tc>
          <w:tcPr>
            <w:tcW w:w="1976" w:type="dxa"/>
          </w:tcPr>
          <w:p w14:paraId="5C6F2E1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wiadomości z ostatniej katechezy.</w:t>
            </w:r>
          </w:p>
          <w:p w14:paraId="3047884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43443C4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uczniów w czasie prezentacji.</w:t>
            </w:r>
          </w:p>
          <w:p w14:paraId="2BC8340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 na temat realizacji przykazania miłości w codziennym życiu.</w:t>
            </w:r>
          </w:p>
          <w:p w14:paraId="4D28EEBE" w14:textId="3A809CAD" w:rsidR="00B62795" w:rsidRPr="00B62795" w:rsidRDefault="00B62795" w:rsidP="00B62795">
            <w:pPr>
              <w:jc w:val="center"/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wykonanego plakatu. Obserwacja zachowań uczniów w czasie pracy zespołowej.</w:t>
            </w:r>
          </w:p>
        </w:tc>
        <w:tc>
          <w:tcPr>
            <w:tcW w:w="2496" w:type="dxa"/>
          </w:tcPr>
          <w:p w14:paraId="7307722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polski:</w:t>
            </w:r>
          </w:p>
          <w:p w14:paraId="7FB37C83" w14:textId="77777777" w:rsidR="00B62795" w:rsidRPr="00743830" w:rsidRDefault="00B62795" w:rsidP="00B62795">
            <w:pPr>
              <w:pStyle w:val="Inne0"/>
              <w:numPr>
                <w:ilvl w:val="0"/>
                <w:numId w:val="30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bohatera literackiego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poszukującego szczęścia; szczęście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przyjemność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postać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Edmunda z S. C. Lewisa „Lew, czarownica i stara szafa”)</w:t>
            </w:r>
          </w:p>
          <w:p w14:paraId="23BCA3E7" w14:textId="77777777" w:rsidR="00B62795" w:rsidRPr="00743830" w:rsidRDefault="00B62795" w:rsidP="00B62795">
            <w:pPr>
              <w:pStyle w:val="Inne0"/>
              <w:numPr>
                <w:ilvl w:val="0"/>
                <w:numId w:val="30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Wartości, które łączą grupę przyjaciół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(np. na podstawie lektury R. Kosika „Felix, Net i Nika oraz Gang Niewidzialnych Ludzi”) Wychowanie do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w rodzinie:</w:t>
            </w:r>
          </w:p>
          <w:p w14:paraId="16E8A791" w14:textId="77777777" w:rsidR="00B62795" w:rsidRPr="00743830" w:rsidRDefault="00B62795" w:rsidP="00B62795">
            <w:pPr>
              <w:pStyle w:val="Inne0"/>
              <w:numPr>
                <w:ilvl w:val="0"/>
                <w:numId w:val="30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Moja rodzina –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uprzejmość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uczynność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 rodzinie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każdego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dnia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obcy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nowożytny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oraz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mniejszości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narodowej lub etnicznej: •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religijne: np.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Bóg, szczęście,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wiara, nadzieja,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miłość,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 xml:space="preserve">rodzina,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Jezus Chrystus</w:t>
            </w:r>
          </w:p>
          <w:p w14:paraId="365BC21F" w14:textId="7671269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Modlitwa: Niech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będzie pochwalony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 xml:space="preserve"> Jezus Chrystus!</w:t>
            </w:r>
          </w:p>
        </w:tc>
      </w:tr>
      <w:tr w:rsidR="00B62795" w:rsidRPr="00B62795" w14:paraId="092CD6DB" w14:textId="77777777" w:rsidTr="00395B77">
        <w:tc>
          <w:tcPr>
            <w:tcW w:w="519" w:type="dxa"/>
          </w:tcPr>
          <w:p w14:paraId="3052313C" w14:textId="416CA9F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5.</w:t>
            </w:r>
          </w:p>
        </w:tc>
        <w:tc>
          <w:tcPr>
            <w:tcW w:w="1872" w:type="dxa"/>
          </w:tcPr>
          <w:p w14:paraId="5C379DBE" w14:textId="24C0CE0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Należę do wspólnoty Kościoła</w:t>
            </w:r>
          </w:p>
        </w:tc>
        <w:tc>
          <w:tcPr>
            <w:tcW w:w="2008" w:type="dxa"/>
          </w:tcPr>
          <w:p w14:paraId="5CAB5EC9" w14:textId="3F58F6D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znaczenia wspólnoty Kościoła, narodu, rodziny, grupy rówieśniczej.</w:t>
            </w:r>
          </w:p>
        </w:tc>
        <w:tc>
          <w:tcPr>
            <w:tcW w:w="2010" w:type="dxa"/>
          </w:tcPr>
          <w:p w14:paraId="356019EA" w14:textId="5301802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Pojęcie wspólnoty. Miejsca i wspólnoty, w których żyjemy (E.1). Zadania wobec rodziny, grupy rówieśniczej, narodu, Kościoła (E.1).</w:t>
            </w:r>
          </w:p>
        </w:tc>
        <w:tc>
          <w:tcPr>
            <w:tcW w:w="2298" w:type="dxa"/>
          </w:tcPr>
          <w:p w14:paraId="7B9F066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definiuje pojęcie wspólnoty, – wymienia miejsca i wspólnoty, w których żyjemy (E.1),</w:t>
            </w:r>
          </w:p>
          <w:p w14:paraId="1EC679C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wylicza zadania wobec rodziny, grupy rówieśniczej i Kościoła (E.1), – wyjaśnia pojęcie „wspólnota”, – charakteryzuje najważniejsze wspólnoty w życiu człowieka (E.1.1),</w:t>
            </w:r>
          </w:p>
          <w:p w14:paraId="42CEF821" w14:textId="3F39F28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przedstawia, na czym polega kultura uczestnictwa w życiu różnych wspólnot – Kościoła, narodu, rodziny, grupy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szkolnej, rówieśniczej (E.1.2).</w:t>
            </w:r>
          </w:p>
        </w:tc>
        <w:tc>
          <w:tcPr>
            <w:tcW w:w="2039" w:type="dxa"/>
          </w:tcPr>
          <w:p w14:paraId="1911E6D4" w14:textId="794002E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 xml:space="preserve">– wyjaśnia, na czym polega kultura bycia w rodzinie, w szkole, para- fii, grupie rówieśniczej i na portalach społeczno- ściowych (E.1.5), – stara się żyć według wartości chrze- ścijańskich (A.1.d) – angażuje się we własny rozwój emo- cjonalny i społeczny (E.1.b), – zachowuje kulturę bycia w grupie (E.1.c), – reaguje na niewłaści- we zachowania w okre- </w:t>
            </w:r>
            <w:r w:rsidRPr="00B62795">
              <w:rPr>
                <w:sz w:val="20"/>
                <w:szCs w:val="20"/>
                <w:lang w:val="pl-PL"/>
              </w:rPr>
              <w:lastRenderedPageBreak/>
              <w:t>ślonej grupie (E.1.d), – przejawia postawę wdzięczności za świad- ków wiary (E.1.g).</w:t>
            </w:r>
          </w:p>
        </w:tc>
        <w:tc>
          <w:tcPr>
            <w:tcW w:w="1976" w:type="dxa"/>
          </w:tcPr>
          <w:p w14:paraId="3771922F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Ocena pracy z podręcznikiem.</w:t>
            </w:r>
          </w:p>
          <w:p w14:paraId="1B01DBCF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wiadomości z ostatniej katechezy.</w:t>
            </w:r>
          </w:p>
          <w:p w14:paraId="315A59A9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aktywności uczniów w czasie analizy tekstu biblij- nego.</w:t>
            </w:r>
          </w:p>
          <w:p w14:paraId="722E6A7B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wypowiedzi indywidu- alnych przy omawianiu ekspo- zycji.</w:t>
            </w:r>
          </w:p>
          <w:p w14:paraId="79B7D276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 xml:space="preserve">Wartościowanie wypowiedzi indywidualnych przy oma- wianiu uczestnictwa w życiu różnych wspólnot Kościoła, </w:t>
            </w:r>
            <w:r w:rsidRPr="00B62795">
              <w:rPr>
                <w:sz w:val="20"/>
                <w:szCs w:val="20"/>
                <w:lang w:val="pl-PL"/>
              </w:rPr>
              <w:lastRenderedPageBreak/>
              <w:t>narodu, rodziny, grupy szkolnej, rówieśniczej.</w:t>
            </w:r>
          </w:p>
          <w:p w14:paraId="1C11FAB8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prac plastycznych na temat: „Mój Kościół”.</w:t>
            </w:r>
          </w:p>
          <w:p w14:paraId="78CC3670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Wartościowanie wypowiedzi indywidualnych przy omawia- niu ekspozycji.</w:t>
            </w:r>
          </w:p>
          <w:p w14:paraId="5ED10883" w14:textId="41E13F2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pracy domowej.</w:t>
            </w:r>
          </w:p>
        </w:tc>
        <w:tc>
          <w:tcPr>
            <w:tcW w:w="2496" w:type="dxa"/>
          </w:tcPr>
          <w:p w14:paraId="596D51C9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Język polski:</w:t>
            </w:r>
          </w:p>
          <w:p w14:paraId="51E766E8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Przykład bohatera literackiego poszukującego szczęścia; szczęście a przyjemność (np. postać Edmunda z S. C. Lewisa „Lew, czarownica i stara szafa”)</w:t>
            </w:r>
          </w:p>
          <w:p w14:paraId="3563B8C9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Wartości, które łączą grupę przyja- ciół (np. na podstawie lektury R. Kosika „Felix, Net i Nika oraz Gang Niewidzialnych Ludzi”) Wychowanie do życia w rodzinie:</w:t>
            </w:r>
          </w:p>
          <w:p w14:paraId="4DB4BD14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 xml:space="preserve">• Moja rodzina – uprzejmość i uczyn- ność w rodzinie każdego dnia </w:t>
            </w:r>
            <w:r w:rsidRPr="00B62795">
              <w:rPr>
                <w:sz w:val="20"/>
                <w:szCs w:val="20"/>
                <w:lang w:val="pl-PL"/>
              </w:rPr>
              <w:lastRenderedPageBreak/>
              <w:t>Język obcy nowożytny oraz język mniejszości narodowej lub etnicznej:</w:t>
            </w:r>
          </w:p>
          <w:p w14:paraId="29C67BBD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Słownictwo religijne: np. Bóg, szczęście, wiara, nadzieja, miłość, rodzina, święty, Jezus Chrystus</w:t>
            </w:r>
          </w:p>
          <w:p w14:paraId="14407DF5" w14:textId="27BBFB9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Modlitwa: Niech będzie pochwalo- ny Jezus Chrystus!</w:t>
            </w:r>
          </w:p>
        </w:tc>
      </w:tr>
      <w:tr w:rsidR="00B62795" w:rsidRPr="00B62795" w14:paraId="064B7BEB" w14:textId="77777777" w:rsidTr="00711161">
        <w:tc>
          <w:tcPr>
            <w:tcW w:w="519" w:type="dxa"/>
          </w:tcPr>
          <w:p w14:paraId="183B418A" w14:textId="185639D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6.</w:t>
            </w:r>
          </w:p>
        </w:tc>
        <w:tc>
          <w:tcPr>
            <w:tcW w:w="1872" w:type="dxa"/>
          </w:tcPr>
          <w:p w14:paraId="344E0487" w14:textId="13AC45B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Moje miejsce w świecie</w:t>
            </w:r>
          </w:p>
        </w:tc>
        <w:tc>
          <w:tcPr>
            <w:tcW w:w="2008" w:type="dxa"/>
          </w:tcPr>
          <w:p w14:paraId="2D1AD45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Ukazanie znaczenia wspólnoty Kościoła, narodu, rodziny, grupy rówieśniczej.</w:t>
            </w:r>
          </w:p>
          <w:p w14:paraId="30108E21" w14:textId="7951655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życia we wspólnocie.</w:t>
            </w:r>
          </w:p>
        </w:tc>
        <w:tc>
          <w:tcPr>
            <w:tcW w:w="2010" w:type="dxa"/>
          </w:tcPr>
          <w:p w14:paraId="42A8F8D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Pojęcie wspólnoty. Miejsca i wspólnoty, w których żyjemy (E.1).</w:t>
            </w:r>
          </w:p>
          <w:p w14:paraId="06294EB9" w14:textId="675E57D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Zadania wobec rodziny, grupy rówieśniczej, narodu, Kościoła (E.1).</w:t>
            </w:r>
          </w:p>
        </w:tc>
        <w:tc>
          <w:tcPr>
            <w:tcW w:w="2298" w:type="dxa"/>
          </w:tcPr>
          <w:p w14:paraId="295CE53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miejsca i wspólnoty, w których żyjemy (E.1),</w:t>
            </w:r>
          </w:p>
          <w:p w14:paraId="6BD2507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wylicza zadania wobec rodziny, grupy rówieśniczej i Kościoła (E.1). – charakteryzuje najważniejsze wspólnoty w życiu człowieka (E.1.1),</w:t>
            </w:r>
          </w:p>
          <w:p w14:paraId="7E65A4C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przedstawia, na czym polega uczestnictwo w życiu różnych wspólnot</w:t>
            </w:r>
          </w:p>
          <w:p w14:paraId="1C6EF49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(E.1.2),</w:t>
            </w:r>
          </w:p>
          <w:p w14:paraId="79BDD4AA" w14:textId="67AAAC7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wyjaśnia, na czym polega kultura bycia w różnych grupach wspólnotach (E. 1.5).</w:t>
            </w:r>
          </w:p>
        </w:tc>
        <w:tc>
          <w:tcPr>
            <w:tcW w:w="2039" w:type="dxa"/>
          </w:tcPr>
          <w:p w14:paraId="435D3BB9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– angażuje się w naukę szkolną i pozaszkolną (A.1.a), – okazuje szacunek wobec siebie i innych (A.1.c), – stara się żyć według wartości chrze- ścijańskich (A.1.d), – angażuje się we własny rozwój emo- cjonalny i społeczny (A.1.b), – zachowuje kulturę bycia w grupie (E.1.c), – reaguje na niewłaści- we zachowanie w grupie (E.1.d) – podejmuje wysiłek właściwego zachowania w grupach (E.1.e.), – troszczy się o dobro Ojczyzny (E.1.h).</w:t>
            </w:r>
          </w:p>
          <w:p w14:paraId="02946636" w14:textId="3AC3D22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1976" w:type="dxa"/>
          </w:tcPr>
          <w:p w14:paraId="603D8FFD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aktywności i organizacji pracy w grupach.</w:t>
            </w:r>
          </w:p>
          <w:p w14:paraId="34C9C30A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uczniów w czasie pre- zentacji.</w:t>
            </w:r>
          </w:p>
          <w:p w14:paraId="3B4C2037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Wartościowanie wypowiedzi indywidualnych w rozmowie kierowanej na temat charakte- rystyki najważniejszych wspól- not w życiu człowieka.</w:t>
            </w:r>
          </w:p>
          <w:p w14:paraId="727C9FB1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Obserwacja zachowań uczniów w czasie pracy zespołowej.</w:t>
            </w:r>
          </w:p>
          <w:p w14:paraId="32072E9B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pracy domowej.</w:t>
            </w:r>
          </w:p>
          <w:p w14:paraId="5893B9F6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Utrwalenie wiadomości.</w:t>
            </w:r>
          </w:p>
          <w:p w14:paraId="36520169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sprawdzianu, testu.</w:t>
            </w:r>
          </w:p>
          <w:p w14:paraId="1221E130" w14:textId="4AABC57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496" w:type="dxa"/>
          </w:tcPr>
          <w:p w14:paraId="48442D85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Język polski:</w:t>
            </w:r>
          </w:p>
          <w:p w14:paraId="7A9317DC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Przykład bohatera literackiego poszukującego szczęścia; szczęście a przyjemność (np. postać Edmunda z S. C. Lewisa „Lew, czarownica i stara szafa”)</w:t>
            </w:r>
          </w:p>
          <w:p w14:paraId="78075D3D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Wartości, które łączą grupę przyja- ciół (np. na podstawie lektury R. Kosika „Felix, Net i Nika oraz Gang Niewidzialnych Ludzi”) Wychowanie do życia w rodzinie:</w:t>
            </w:r>
          </w:p>
          <w:p w14:paraId="4D90D2FD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Moja rodzina – uprzejmość i uczyn- ność w rodzinie każdego dnia Język obcy nowożytny oraz język mniejszości narodowej lub etnicznej:</w:t>
            </w:r>
          </w:p>
          <w:p w14:paraId="47FB080E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Słownictwo religijne: np. Bóg, szczęście, wiara, nadzieja, miłość, rodzina, święty, Jezus Chrystus</w:t>
            </w:r>
          </w:p>
          <w:p w14:paraId="38C8B16D" w14:textId="1F6D5EF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Modlitwa: Niech będzie pochwalo- ny Jezus Chrystus!</w:t>
            </w:r>
          </w:p>
        </w:tc>
      </w:tr>
      <w:tr w:rsidR="00B62795" w:rsidRPr="00B62795" w14:paraId="34AA0009" w14:textId="77777777" w:rsidTr="0056404B">
        <w:tc>
          <w:tcPr>
            <w:tcW w:w="519" w:type="dxa"/>
          </w:tcPr>
          <w:p w14:paraId="18DD8744" w14:textId="4E6075E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7.</w:t>
            </w:r>
          </w:p>
        </w:tc>
        <w:tc>
          <w:tcPr>
            <w:tcW w:w="1872" w:type="dxa"/>
          </w:tcPr>
          <w:p w14:paraId="059B0B95" w14:textId="52FA9A2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Biblia księgą wiary</w:t>
            </w:r>
          </w:p>
        </w:tc>
        <w:tc>
          <w:tcPr>
            <w:tcW w:w="2008" w:type="dxa"/>
          </w:tcPr>
          <w:p w14:paraId="2817F85F" w14:textId="77A0633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Ukazanie istoty wiary religijnej jako relacji człowieka z Bogiem. Przedstawienie informacji na temat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autorstwa, powstania i podziału Pisma Świętego oraz istoty Tradycji.</w:t>
            </w:r>
          </w:p>
        </w:tc>
        <w:tc>
          <w:tcPr>
            <w:tcW w:w="2010" w:type="dxa"/>
          </w:tcPr>
          <w:p w14:paraId="5F0A6F4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Wiara w Boga (A.3).</w:t>
            </w:r>
          </w:p>
          <w:p w14:paraId="2E5C937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Co to znaczy „wierzyć”? Wartość wiary w Boga (A.3).</w:t>
            </w:r>
          </w:p>
          <w:p w14:paraId="3AA0128E" w14:textId="3091584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Objawienie Boże – Bóg objawia, Kim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jest; wiara jako łaska (dar) i zadanie (A.3; A.10). Biblia księgą wiary (A.10).</w:t>
            </w:r>
          </w:p>
        </w:tc>
        <w:tc>
          <w:tcPr>
            <w:tcW w:w="2298" w:type="dxa"/>
          </w:tcPr>
          <w:p w14:paraId="52F469C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wie, czym jest wiara w Boga, co to znaczy „wierzyć”,</w:t>
            </w:r>
          </w:p>
          <w:p w14:paraId="058B6DF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zna wartość wiary w Boga (A.3), – definiuje wiarę jako łaskę 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zadanie (A.10),</w:t>
            </w:r>
          </w:p>
          <w:p w14:paraId="5106285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nazywa Biblię księgą wiary (A.10), – wyjaśnia pojęcie wiary w Boga (A.2.1),</w:t>
            </w:r>
          </w:p>
          <w:p w14:paraId="744697B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wskazuje relacje między wiarą</w:t>
            </w:r>
          </w:p>
          <w:p w14:paraId="533799A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wiedzą (A.2.1),</w:t>
            </w:r>
          </w:p>
          <w:p w14:paraId="29F49459" w14:textId="170E88D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wyjaśnia, że wiara i wiedza nie są sprzeczne (A.2.2), – określa wiarę jako łaskę – dar otrzymany od Boga (A.3.1), – uzasadnia, że wiara jest zadaniem (A.3.2).</w:t>
            </w:r>
          </w:p>
        </w:tc>
        <w:tc>
          <w:tcPr>
            <w:tcW w:w="2039" w:type="dxa"/>
          </w:tcPr>
          <w:p w14:paraId="3C00589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dąży do zdobywania wiedzy służącej pogłębianiu wiary (A.2.a), – troszczy się o wzrost swojej wiary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(A.2.b), – stara się żyć według zasad wiary (A.3.c), – stara się kierować w życiu słowem Bożym (A.9.b),</w:t>
            </w:r>
          </w:p>
          <w:p w14:paraId="26EBEE1B" w14:textId="74540B1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wierzy w prawdy zawarte w słowie Bożym (A.10.a), – podejmuje prywatną lekturę Pisma Świętego (A.10.b).</w:t>
            </w:r>
          </w:p>
        </w:tc>
        <w:tc>
          <w:tcPr>
            <w:tcW w:w="1976" w:type="dxa"/>
          </w:tcPr>
          <w:p w14:paraId="573AA14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wiadomości z ostatniej katechezy.</w:t>
            </w:r>
          </w:p>
          <w:p w14:paraId="7F4A5A3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aktywności uczniów w czasie analizy tekstu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biblijnego.</w:t>
            </w:r>
          </w:p>
          <w:p w14:paraId="441A3822" w14:textId="6274C58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indywidualnych przy wskazaniu relacji między wiarą i wiedzą. Obserwacja zachowań uczniów w czasie śpiewu pieśni.</w:t>
            </w:r>
          </w:p>
        </w:tc>
        <w:tc>
          <w:tcPr>
            <w:tcW w:w="2496" w:type="dxa"/>
            <w:vAlign w:val="bottom"/>
          </w:tcPr>
          <w:p w14:paraId="34C9BCB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3A59333C" w14:textId="77777777" w:rsidR="00B62795" w:rsidRPr="00743830" w:rsidRDefault="00B62795" w:rsidP="00B62795">
            <w:pPr>
              <w:pStyle w:val="Inne0"/>
              <w:numPr>
                <w:ilvl w:val="0"/>
                <w:numId w:val="3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Zasady interpretacji tekstów biblijnych – niektóre gatunki literackie, środki stylistyczne i ich funkcje;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Znaczenie dosłowne i przenośne w tekstach</w:t>
            </w:r>
          </w:p>
          <w:p w14:paraId="0B0F699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69521201" w14:textId="77777777" w:rsidR="00B62795" w:rsidRPr="00743830" w:rsidRDefault="00B62795" w:rsidP="00B62795">
            <w:pPr>
              <w:pStyle w:val="Inne0"/>
              <w:numPr>
                <w:ilvl w:val="0"/>
                <w:numId w:val="3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biblijnych: środowisko przekazywania i spisywania Objawienia Bożego – cywilizacje Starożytnego Wschodu Geografia:</w:t>
            </w:r>
          </w:p>
          <w:p w14:paraId="0C8995E5" w14:textId="77777777" w:rsidR="00B62795" w:rsidRPr="00743830" w:rsidRDefault="00B62795" w:rsidP="00B62795">
            <w:pPr>
              <w:pStyle w:val="Inne0"/>
              <w:numPr>
                <w:ilvl w:val="0"/>
                <w:numId w:val="3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Proces formowania się ksiąg biblijnych – cywilizacje Starożytnego Wschodu na mapie</w:t>
            </w:r>
          </w:p>
          <w:p w14:paraId="15482A6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C8EFAA6" w14:textId="77777777" w:rsidR="00B62795" w:rsidRPr="00743830" w:rsidRDefault="00B62795" w:rsidP="00B62795">
            <w:pPr>
              <w:pStyle w:val="Inne0"/>
              <w:numPr>
                <w:ilvl w:val="0"/>
                <w:numId w:val="3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księgą wiary – rodzinne wychowanie do miłości, prawdy, uczciwości, wychowanie patriotyczne, religijne, moralne</w:t>
            </w:r>
          </w:p>
          <w:p w14:paraId="64326E3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3CE83E47" w14:textId="7DBC4CB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Pismo święte, Biblia, Nowy Testament, Stary Testament, Listy apostolskie, Izrael</w:t>
            </w:r>
          </w:p>
        </w:tc>
      </w:tr>
      <w:tr w:rsidR="00B62795" w:rsidRPr="00B62795" w14:paraId="692B87E4" w14:textId="77777777" w:rsidTr="0056404B">
        <w:tc>
          <w:tcPr>
            <w:tcW w:w="519" w:type="dxa"/>
          </w:tcPr>
          <w:p w14:paraId="78D035BA" w14:textId="35AD435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8.</w:t>
            </w:r>
          </w:p>
        </w:tc>
        <w:tc>
          <w:tcPr>
            <w:tcW w:w="1872" w:type="dxa"/>
          </w:tcPr>
          <w:p w14:paraId="66AA2651" w14:textId="72F79D0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Pismo Święte księgą Boga i człowieka</w:t>
            </w:r>
          </w:p>
        </w:tc>
        <w:tc>
          <w:tcPr>
            <w:tcW w:w="2008" w:type="dxa"/>
          </w:tcPr>
          <w:p w14:paraId="288CD41C" w14:textId="23A46C8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istoty wiary religijnej jako relacji człowieka z Bogiem. Przedstawienie informacji na temat autorstwa, powstania i podziału Pisma Świętego oraz istoty Tradycji.</w:t>
            </w:r>
          </w:p>
        </w:tc>
        <w:tc>
          <w:tcPr>
            <w:tcW w:w="2010" w:type="dxa"/>
          </w:tcPr>
          <w:p w14:paraId="75E481B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Objawienie Boże – Bóg objawia, Kim jest; wiara jako łaska (dar) i zadanie (A.3; A.10). Objawienie Boga ludziom w dziełach i w słowie (A.5).</w:t>
            </w:r>
          </w:p>
          <w:p w14:paraId="3DB1F21D" w14:textId="5A51EB7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Biblia księgą wiary (A.10).</w:t>
            </w:r>
          </w:p>
        </w:tc>
        <w:tc>
          <w:tcPr>
            <w:tcW w:w="2298" w:type="dxa"/>
          </w:tcPr>
          <w:p w14:paraId="13C2992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wie, czym jest Objawienie Boże (A.3),</w:t>
            </w:r>
          </w:p>
          <w:p w14:paraId="2B7B63F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że Biblia jest księgą wiary (A.10),</w:t>
            </w:r>
          </w:p>
          <w:p w14:paraId="37B69D9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wie, że Bóg objawia się ludziom w dziełach i słowie (A.5),</w:t>
            </w:r>
          </w:p>
          <w:p w14:paraId="73C7D5A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wyjaśnia, że Bóg objawia się w słowie (Piśmie Świętym) (A.5.1), – określa, czym jest Pismo Święte (A.9.1),</w:t>
            </w:r>
          </w:p>
          <w:p w14:paraId="545BA1C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charakteryzuje związek między Pismem Świętym a Tradycją</w:t>
            </w:r>
          </w:p>
          <w:p w14:paraId="6EA2285C" w14:textId="5A597DB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(A.10.2).</w:t>
            </w:r>
          </w:p>
        </w:tc>
        <w:tc>
          <w:tcPr>
            <w:tcW w:w="2039" w:type="dxa"/>
          </w:tcPr>
          <w:p w14:paraId="3BD7DC8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wierzy, że Pismo Święte jest słowem Boga do człowieka (A.9.a), – stara się kierować w życiu słowem Bożym (A.9.b),</w:t>
            </w:r>
          </w:p>
          <w:p w14:paraId="5DF34BDA" w14:textId="6334DF9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wierzy w prawdy zawarte w Objawieniu Bożym (A.10.a).</w:t>
            </w:r>
          </w:p>
        </w:tc>
        <w:tc>
          <w:tcPr>
            <w:tcW w:w="1976" w:type="dxa"/>
          </w:tcPr>
          <w:p w14:paraId="7E71AF6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6A636B5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wiadomości z ostatniej katechezy.</w:t>
            </w:r>
          </w:p>
          <w:p w14:paraId="031AEAB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 oraz charakterystyki związku między Pismem Świętym a Tradycją.</w:t>
            </w:r>
          </w:p>
          <w:p w14:paraId="3AAB21B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kierowanej.</w:t>
            </w:r>
          </w:p>
          <w:p w14:paraId="5239E61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Obserwacja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zachowań uczniów w czasie pracy zespołowej.</w:t>
            </w:r>
          </w:p>
          <w:p w14:paraId="59B1E2E7" w14:textId="123BF09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napisanego listu.</w:t>
            </w:r>
          </w:p>
        </w:tc>
        <w:tc>
          <w:tcPr>
            <w:tcW w:w="2496" w:type="dxa"/>
            <w:vAlign w:val="bottom"/>
          </w:tcPr>
          <w:p w14:paraId="2088D51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3C63110B" w14:textId="77777777" w:rsidR="00B62795" w:rsidRPr="00743830" w:rsidRDefault="00B62795" w:rsidP="00B62795">
            <w:pPr>
              <w:pStyle w:val="Inne0"/>
              <w:numPr>
                <w:ilvl w:val="0"/>
                <w:numId w:val="32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 – niektóre gatunki literackie, środki stylistyczne i ich funkcje; Znaczenie dosłowne i przenośne w tekstach</w:t>
            </w:r>
          </w:p>
          <w:p w14:paraId="3F91B65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40D6EFD" w14:textId="77777777" w:rsidR="00B62795" w:rsidRPr="00743830" w:rsidRDefault="00B62795" w:rsidP="00B62795">
            <w:pPr>
              <w:pStyle w:val="Inne0"/>
              <w:numPr>
                <w:ilvl w:val="0"/>
                <w:numId w:val="32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biblijnych: środowisko przekazywania i spisywania Objawienia Bożego – cywilizacje Starożytnego Wschodu Geografia:</w:t>
            </w:r>
          </w:p>
          <w:p w14:paraId="2267C703" w14:textId="77777777" w:rsidR="00B62795" w:rsidRPr="00743830" w:rsidRDefault="00B62795" w:rsidP="00B62795">
            <w:pPr>
              <w:pStyle w:val="Inne0"/>
              <w:numPr>
                <w:ilvl w:val="0"/>
                <w:numId w:val="32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Proces formowania się ksiąg biblijnych –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cywilizacje Starożytnego Wschodu na mapie</w:t>
            </w:r>
          </w:p>
          <w:p w14:paraId="024A958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2575B46" w14:textId="77777777" w:rsidR="00B62795" w:rsidRPr="00743830" w:rsidRDefault="00B62795" w:rsidP="00B62795">
            <w:pPr>
              <w:pStyle w:val="Inne0"/>
              <w:numPr>
                <w:ilvl w:val="0"/>
                <w:numId w:val="32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księgą wiary – rodzinne wychowanie do miłości, prawdy, uczciwości, wychowanie patriotyczne, religijne, moralne</w:t>
            </w:r>
          </w:p>
          <w:p w14:paraId="6C55503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185AA9A9" w14:textId="1FF433C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Pismo święte, Biblia, Nowy Testament, Stary Testament, Listy apostolskie, Izrael</w:t>
            </w:r>
          </w:p>
        </w:tc>
      </w:tr>
      <w:tr w:rsidR="00B62795" w:rsidRPr="00B62795" w14:paraId="6E3D49EF" w14:textId="77777777" w:rsidTr="00F3789F">
        <w:tc>
          <w:tcPr>
            <w:tcW w:w="519" w:type="dxa"/>
          </w:tcPr>
          <w:p w14:paraId="46092B51" w14:textId="65ACF85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9.</w:t>
            </w:r>
          </w:p>
        </w:tc>
        <w:tc>
          <w:tcPr>
            <w:tcW w:w="1872" w:type="dxa"/>
          </w:tcPr>
          <w:p w14:paraId="68CF9512" w14:textId="204F385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Jak powstało Pismo Święte?</w:t>
            </w:r>
          </w:p>
        </w:tc>
        <w:tc>
          <w:tcPr>
            <w:tcW w:w="2008" w:type="dxa"/>
          </w:tcPr>
          <w:p w14:paraId="7E96BAC9" w14:textId="66086D0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Przedstawienie informacji na temat autorstwa, powstania i podziału Pisma Świętego oraz istoty Tradycji. Rozwijanie umiejętności systematycznej lektury Pisma Świętego.</w:t>
            </w:r>
          </w:p>
        </w:tc>
        <w:tc>
          <w:tcPr>
            <w:tcW w:w="2010" w:type="dxa"/>
          </w:tcPr>
          <w:p w14:paraId="6C4C58F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Wprowadzenie do Pisma Świętego (A.9).</w:t>
            </w:r>
          </w:p>
          <w:p w14:paraId="47FE2CB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Starego</w:t>
            </w:r>
          </w:p>
          <w:p w14:paraId="7D061D7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Nowego Testamentu (A.9). Pismo Święte – powstanie, natchnienie biblijne, języki, gatunki literackie.</w:t>
            </w:r>
          </w:p>
          <w:p w14:paraId="6EA4D51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Relacja wiary i wiedzy (rozumu) (A.9).</w:t>
            </w:r>
          </w:p>
          <w:p w14:paraId="7788BCC2" w14:textId="448FA73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Biblia księgą wiary (A.10).</w:t>
            </w:r>
          </w:p>
        </w:tc>
        <w:tc>
          <w:tcPr>
            <w:tcW w:w="2298" w:type="dxa"/>
          </w:tcPr>
          <w:p w14:paraId="560E334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zna zasady interpretacji Starego</w:t>
            </w:r>
          </w:p>
          <w:p w14:paraId="79D13BB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Nowego Testamentu (A.9),</w:t>
            </w:r>
          </w:p>
          <w:p w14:paraId="6AEE073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wie, jak powstało Pismo Święte</w:t>
            </w:r>
          </w:p>
          <w:p w14:paraId="4898D54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(A.5),</w:t>
            </w:r>
          </w:p>
          <w:p w14:paraId="2A3AD31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wyjaśnia, czym jest Pismo Święte (A.9.1),</w:t>
            </w:r>
          </w:p>
          <w:p w14:paraId="2DC1127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przedstawia proces formowania się ksiąg biblijnych (A.9.2),</w:t>
            </w:r>
          </w:p>
          <w:p w14:paraId="62ED40E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rozróżnia księgi Starego i Nowego Testamentu (A.9.3),</w:t>
            </w:r>
          </w:p>
          <w:p w14:paraId="42DFE58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gatunki literackie</w:t>
            </w:r>
          </w:p>
          <w:p w14:paraId="2275B02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 Biblii – przypowieść, list, hymn (A.9.5),</w:t>
            </w:r>
          </w:p>
          <w:p w14:paraId="53BE5589" w14:textId="17F2C96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definiuje pojęcia: Objawienie, natchnienie biblijne, kanon Pisma Świętego (A.10.1).</w:t>
            </w:r>
          </w:p>
        </w:tc>
        <w:tc>
          <w:tcPr>
            <w:tcW w:w="2039" w:type="dxa"/>
          </w:tcPr>
          <w:p w14:paraId="4719836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zachowuje kościelne zasady przy interpretacji tekstów biblijnych (A.9.d),</w:t>
            </w:r>
          </w:p>
          <w:p w14:paraId="47E45ABC" w14:textId="38D325C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podejmuje prywatną lekturę Pisma Świętego (A.10.e).</w:t>
            </w:r>
          </w:p>
        </w:tc>
        <w:tc>
          <w:tcPr>
            <w:tcW w:w="1976" w:type="dxa"/>
          </w:tcPr>
          <w:p w14:paraId="175D9DA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7D75353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Obserwacja uczniów w toku ich pracy.</w:t>
            </w:r>
          </w:p>
          <w:p w14:paraId="1487E90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biblijnego.</w:t>
            </w:r>
          </w:p>
          <w:p w14:paraId="3D04A90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 na temat zasad interpretacji Starego i Nowego Testamentu oraz przedstawienia procesu formowania się ksiąg biblijnych.</w:t>
            </w:r>
          </w:p>
          <w:p w14:paraId="1E79C2B4" w14:textId="76D4934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uczniów w czasie prezentacji.</w:t>
            </w:r>
          </w:p>
        </w:tc>
        <w:tc>
          <w:tcPr>
            <w:tcW w:w="2496" w:type="dxa"/>
            <w:vAlign w:val="bottom"/>
          </w:tcPr>
          <w:p w14:paraId="54231E0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243C988" w14:textId="77777777" w:rsidR="00B62795" w:rsidRPr="00743830" w:rsidRDefault="00B62795" w:rsidP="00B62795">
            <w:pPr>
              <w:pStyle w:val="Inne0"/>
              <w:numPr>
                <w:ilvl w:val="0"/>
                <w:numId w:val="3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 – niektóre gatunki literackie, środki stylistyczne i ich funkcje; Znaczenie dosłowne i przenośne w tekstach</w:t>
            </w:r>
          </w:p>
          <w:p w14:paraId="5D97623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39EA7FA" w14:textId="77777777" w:rsidR="00B62795" w:rsidRPr="00743830" w:rsidRDefault="00B62795" w:rsidP="00B62795">
            <w:pPr>
              <w:pStyle w:val="Inne0"/>
              <w:numPr>
                <w:ilvl w:val="0"/>
                <w:numId w:val="3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biblijnych: środowisko przekazywania i spisywania Objawienia Bożego – cywilizacje Starożytnego Wschodu Geografia:</w:t>
            </w:r>
          </w:p>
          <w:p w14:paraId="489EE1CF" w14:textId="77777777" w:rsidR="00B62795" w:rsidRPr="00743830" w:rsidRDefault="00B62795" w:rsidP="00B62795">
            <w:pPr>
              <w:pStyle w:val="Inne0"/>
              <w:numPr>
                <w:ilvl w:val="0"/>
                <w:numId w:val="3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Proces formowania się ksiąg biblijnych – cywilizacje Starożytnego Wschodu na mapie</w:t>
            </w:r>
          </w:p>
          <w:p w14:paraId="1249A0B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2DA6354A" w14:textId="77777777" w:rsidR="00B62795" w:rsidRPr="00743830" w:rsidRDefault="00B62795" w:rsidP="00B62795">
            <w:pPr>
              <w:pStyle w:val="Inne0"/>
              <w:numPr>
                <w:ilvl w:val="0"/>
                <w:numId w:val="3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księgą wiary – rodzinne wychowanie do miłości, prawdy, uczciwości, wychowanie patriotyczne, religijne, moralne</w:t>
            </w:r>
          </w:p>
          <w:p w14:paraId="5C5717F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402F3627" w14:textId="143E845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Słownictwo religijne: np. Pismo święte, Biblia, Nowy Testament, Stary Testament, Listy apostolskie, Izrael</w:t>
            </w:r>
          </w:p>
        </w:tc>
      </w:tr>
      <w:tr w:rsidR="00B62795" w:rsidRPr="00B62795" w14:paraId="2DF2D9D4" w14:textId="77777777" w:rsidTr="00F3789F">
        <w:tc>
          <w:tcPr>
            <w:tcW w:w="519" w:type="dxa"/>
          </w:tcPr>
          <w:p w14:paraId="404A58E0" w14:textId="5247DBD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10.</w:t>
            </w:r>
          </w:p>
        </w:tc>
        <w:tc>
          <w:tcPr>
            <w:tcW w:w="1872" w:type="dxa"/>
          </w:tcPr>
          <w:p w14:paraId="7F40575F" w14:textId="1A30F03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Jak czytać Pismo Święte?</w:t>
            </w:r>
          </w:p>
        </w:tc>
        <w:tc>
          <w:tcPr>
            <w:tcW w:w="2008" w:type="dxa"/>
          </w:tcPr>
          <w:p w14:paraId="6264DB16" w14:textId="5824CE4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systematycznej lektury Pisma Świętego.</w:t>
            </w:r>
          </w:p>
        </w:tc>
        <w:tc>
          <w:tcPr>
            <w:tcW w:w="2010" w:type="dxa"/>
          </w:tcPr>
          <w:p w14:paraId="170A688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Wprowadzenie do Pisma Świętego (A.9).</w:t>
            </w:r>
          </w:p>
          <w:p w14:paraId="05593B7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Starego</w:t>
            </w:r>
          </w:p>
          <w:p w14:paraId="4B4A389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Nowego Testamentu (A.9).</w:t>
            </w:r>
          </w:p>
          <w:p w14:paraId="7968D65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Relacja wiary</w:t>
            </w:r>
          </w:p>
          <w:p w14:paraId="45F37BE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wiedzy (rozumu) (A.9).</w:t>
            </w:r>
          </w:p>
          <w:p w14:paraId="5235B355" w14:textId="28E5450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Biblia księgą wiary (A.10).</w:t>
            </w:r>
          </w:p>
        </w:tc>
        <w:tc>
          <w:tcPr>
            <w:tcW w:w="2298" w:type="dxa"/>
          </w:tcPr>
          <w:p w14:paraId="7E95FDE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 zasady interpretacji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Starego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Nowego Testamentu (A.9), – nazywa Biblię księgą wiary,</w:t>
            </w:r>
          </w:p>
          <w:p w14:paraId="5B3A510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zasady korzystania z Pisma Świętego,</w:t>
            </w:r>
          </w:p>
          <w:p w14:paraId="67431F6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Księgi Nowego Testamentu (A.9.3),</w:t>
            </w:r>
          </w:p>
          <w:p w14:paraId="1517C20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rozróżnia księgi Starego i Nowego Testamentu (A.9.3),</w:t>
            </w:r>
          </w:p>
          <w:p w14:paraId="4B7B4EB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skróty niektórych ksiąg biblijnych (A.9.6),</w:t>
            </w:r>
          </w:p>
          <w:p w14:paraId="712DA3A2" w14:textId="5486FFC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prawidłowo: tytuł, rozdział i werset w perykopie biblijnej (A.9.5).</w:t>
            </w:r>
          </w:p>
        </w:tc>
        <w:tc>
          <w:tcPr>
            <w:tcW w:w="2039" w:type="dxa"/>
          </w:tcPr>
          <w:p w14:paraId="7EEB834C" w14:textId="3D68E1B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sięga po lekturę Pisma Świętego (A.9.c), – podejmuje prywatną lekturę Pisma Świętego (A.10.e).</w:t>
            </w:r>
          </w:p>
        </w:tc>
        <w:tc>
          <w:tcPr>
            <w:tcW w:w="1976" w:type="dxa"/>
          </w:tcPr>
          <w:p w14:paraId="7BA8F67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domowej. Wartościowanie wypowiedzi indywidualnych w rozmowie kierowanej na temat zasady korzystania z Pisma Świętego. Obserwacja zachowań uczniów w czasie pracy zespołowej. Ocena pracy z podręcznikiem. Utrwalenie wiadomości.</w:t>
            </w:r>
          </w:p>
          <w:p w14:paraId="2C18E7C8" w14:textId="1C03EEC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sprawdzianu, testu.</w:t>
            </w:r>
          </w:p>
        </w:tc>
        <w:tc>
          <w:tcPr>
            <w:tcW w:w="2496" w:type="dxa"/>
            <w:vAlign w:val="center"/>
          </w:tcPr>
          <w:p w14:paraId="5DECF18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5FADE0C" w14:textId="77777777" w:rsidR="00B62795" w:rsidRPr="00743830" w:rsidRDefault="00B62795" w:rsidP="00B62795">
            <w:pPr>
              <w:pStyle w:val="Inne0"/>
              <w:numPr>
                <w:ilvl w:val="0"/>
                <w:numId w:val="3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 – niektóre gatunki literackie, środki stylistyczne i ich funkcje; Znaczenie dosłowne i przenośne w tekstach</w:t>
            </w:r>
          </w:p>
          <w:p w14:paraId="642564E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99DA786" w14:textId="77777777" w:rsidR="00B62795" w:rsidRPr="00743830" w:rsidRDefault="00B62795" w:rsidP="00B62795">
            <w:pPr>
              <w:pStyle w:val="Inne0"/>
              <w:numPr>
                <w:ilvl w:val="0"/>
                <w:numId w:val="3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Zasady interpretacji tekstów biblijnych: środowisko przekazywania i spisywania Objawienia Bożego – cywilizacje Starożytnego Wschodu Geografia:</w:t>
            </w:r>
          </w:p>
          <w:p w14:paraId="003087D7" w14:textId="77777777" w:rsidR="00B62795" w:rsidRPr="00743830" w:rsidRDefault="00B62795" w:rsidP="00B62795">
            <w:pPr>
              <w:pStyle w:val="Inne0"/>
              <w:numPr>
                <w:ilvl w:val="0"/>
                <w:numId w:val="3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Proces formowania się ksiąg biblijnych – cywilizacje Starożytnego Wschodu na mapie</w:t>
            </w:r>
          </w:p>
          <w:p w14:paraId="60D7F38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57A5A91A" w14:textId="77777777" w:rsidR="00B62795" w:rsidRPr="00743830" w:rsidRDefault="00B62795" w:rsidP="00B62795">
            <w:pPr>
              <w:pStyle w:val="Inne0"/>
              <w:numPr>
                <w:ilvl w:val="0"/>
                <w:numId w:val="3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księgą wiary – rodzinne wychowanie do miłości, prawdy, uczciwości, wychowanie patriotyczne, religijne, moralne</w:t>
            </w:r>
          </w:p>
          <w:p w14:paraId="095541B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5280B028" w14:textId="26C7835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Pismo święte, Biblia, Nowy Testament, Stary Testament, Listy apostolskie, Izrael</w:t>
            </w:r>
          </w:p>
        </w:tc>
      </w:tr>
      <w:tr w:rsidR="00B62795" w:rsidRPr="00B62795" w14:paraId="6688DC15" w14:textId="77777777" w:rsidTr="00D013E1">
        <w:tc>
          <w:tcPr>
            <w:tcW w:w="519" w:type="dxa"/>
          </w:tcPr>
          <w:p w14:paraId="589B780D" w14:textId="5CB9A54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11.</w:t>
            </w:r>
          </w:p>
        </w:tc>
        <w:tc>
          <w:tcPr>
            <w:tcW w:w="1872" w:type="dxa"/>
          </w:tcPr>
          <w:p w14:paraId="5F5962FD" w14:textId="627C57E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Stworzenie świata wyrazem wielkości Boga</w:t>
            </w:r>
          </w:p>
        </w:tc>
        <w:tc>
          <w:tcPr>
            <w:tcW w:w="2008" w:type="dxa"/>
          </w:tcPr>
          <w:p w14:paraId="03375CB4" w14:textId="4A17A45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Zapoznanie z interpretacją biblijnego opisu stworzenia i źródłem godności człowieka. Kształtowanie umiejętności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formułowania osobistej modlitwy dziękczynienia i uwielbienia.</w:t>
            </w:r>
          </w:p>
        </w:tc>
        <w:tc>
          <w:tcPr>
            <w:tcW w:w="2010" w:type="dxa"/>
          </w:tcPr>
          <w:p w14:paraId="08097A5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Bóg – Stwórca nieba i ziemi.</w:t>
            </w:r>
          </w:p>
          <w:p w14:paraId="7DEC223B" w14:textId="6EA6834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Stworzenie świata: nieba i ziemi (A.7; A.11).</w:t>
            </w:r>
          </w:p>
        </w:tc>
        <w:tc>
          <w:tcPr>
            <w:tcW w:w="2298" w:type="dxa"/>
          </w:tcPr>
          <w:p w14:paraId="05069BA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 zasady interpretacji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Starego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Nowego Testamentu (A.9), – nazywa Biblię księgą wiary,</w:t>
            </w:r>
          </w:p>
          <w:p w14:paraId="698D0D6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zasady korzystania z Pisma Świętego,</w:t>
            </w:r>
          </w:p>
          <w:p w14:paraId="634754A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wymienia Księgi Nowego Testamentu (A.9.3),</w:t>
            </w:r>
          </w:p>
          <w:p w14:paraId="42873B4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rozróżnia księgi Starego i Nowego Testamentu (A.9.3),</w:t>
            </w:r>
          </w:p>
          <w:p w14:paraId="58FAA80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skróty niektórych ksiąg biblijnych (A.9.6),</w:t>
            </w:r>
          </w:p>
          <w:p w14:paraId="66EA1E28" w14:textId="230CF11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prawidłowo: tytuł, rozdział i werset w perykopie biblijnej (A.9.5).</w:t>
            </w:r>
          </w:p>
        </w:tc>
        <w:tc>
          <w:tcPr>
            <w:tcW w:w="2039" w:type="dxa"/>
          </w:tcPr>
          <w:p w14:paraId="45EC578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okazuje szacunek wobec świata stworzonego przez Boga (A.11.a),</w:t>
            </w:r>
          </w:p>
          <w:p w14:paraId="16E654D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jest przekonany o kierowaniu światem przez Boga (A.11.e).</w:t>
            </w:r>
          </w:p>
          <w:p w14:paraId="1D51BFE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troszczy się o pomnożenie dobra w świecie (A.7.b),</w:t>
            </w:r>
          </w:p>
          <w:p w14:paraId="3E93C484" w14:textId="643BEE2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dziękuje Bogu za dobro stworzenia (A.7.a).</w:t>
            </w:r>
          </w:p>
        </w:tc>
        <w:tc>
          <w:tcPr>
            <w:tcW w:w="1976" w:type="dxa"/>
          </w:tcPr>
          <w:p w14:paraId="6A2C94A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wiadomości z ostatniej katechezy.</w:t>
            </w:r>
          </w:p>
          <w:p w14:paraId="4B4FAAE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4A5B35E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uczniów w czasie interpretacji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biblijnego opisu stworzenia świata i źródła godności człowieka.</w:t>
            </w:r>
          </w:p>
          <w:p w14:paraId="282FD9A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biblijnego.</w:t>
            </w:r>
          </w:p>
          <w:p w14:paraId="45E6C994" w14:textId="4EBDA36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zachowań uczniów w czasie pracy zespołowej.</w:t>
            </w:r>
          </w:p>
        </w:tc>
        <w:tc>
          <w:tcPr>
            <w:tcW w:w="2496" w:type="dxa"/>
          </w:tcPr>
          <w:p w14:paraId="5C316D3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6F36F067" w14:textId="77777777" w:rsidR="00B62795" w:rsidRPr="00743830" w:rsidRDefault="00B62795" w:rsidP="00B62795">
            <w:pPr>
              <w:pStyle w:val="Inne0"/>
              <w:numPr>
                <w:ilvl w:val="0"/>
                <w:numId w:val="3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Biblijny hymn o stworzeniu świata; opisy stworzenia człowieka – interpretacja obrazów literackich. Środki stylistyczne i ich funkcje</w:t>
            </w:r>
          </w:p>
          <w:p w14:paraId="29B18612" w14:textId="77777777" w:rsidR="00B62795" w:rsidRPr="00743830" w:rsidRDefault="00B62795" w:rsidP="00B62795">
            <w:pPr>
              <w:pStyle w:val="Inne0"/>
              <w:numPr>
                <w:ilvl w:val="0"/>
                <w:numId w:val="3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Biblia a mity – mit 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powstaniu świata</w:t>
            </w:r>
          </w:p>
          <w:p w14:paraId="1A7134B0" w14:textId="77777777" w:rsidR="00B62795" w:rsidRPr="00743830" w:rsidRDefault="00B62795" w:rsidP="00B62795">
            <w:pPr>
              <w:pStyle w:val="Inne0"/>
              <w:numPr>
                <w:ilvl w:val="0"/>
                <w:numId w:val="3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Przykłady dobra i zła oraz słabości moralnej człowieka w poznanych lekturach (np. w „Katarynce”</w:t>
            </w:r>
          </w:p>
          <w:p w14:paraId="03FEF6BE" w14:textId="77777777" w:rsidR="00B62795" w:rsidRPr="00743830" w:rsidRDefault="00B62795" w:rsidP="00B62795">
            <w:pPr>
              <w:pStyle w:val="Inne0"/>
              <w:numPr>
                <w:ilvl w:val="0"/>
                <w:numId w:val="3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. Prusa oraz powieściach C.S.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Lewisa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J.R.R. Tolkiena)</w:t>
            </w:r>
          </w:p>
          <w:p w14:paraId="674C9057" w14:textId="77777777" w:rsidR="00B62795" w:rsidRPr="00743830" w:rsidRDefault="00B62795" w:rsidP="00B62795">
            <w:pPr>
              <w:pStyle w:val="Inne0"/>
              <w:numPr>
                <w:ilvl w:val="0"/>
                <w:numId w:val="3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Opowiadanie biblijne o potopie – elementy realistyczne i fantastyczne</w:t>
            </w:r>
          </w:p>
          <w:p w14:paraId="7F4A5815" w14:textId="77777777" w:rsidR="00B62795" w:rsidRPr="00743830" w:rsidRDefault="00B62795" w:rsidP="00B62795">
            <w:pPr>
              <w:pStyle w:val="Inne0"/>
              <w:numPr>
                <w:ilvl w:val="0"/>
                <w:numId w:val="3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Znaczenie dosłowne i przenośne w tekstach biblijnych (np. syn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Adama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Ewy, czyli człowiek) Muzyka i plastyka:</w:t>
            </w:r>
          </w:p>
          <w:p w14:paraId="62220ED8" w14:textId="77777777" w:rsidR="00B62795" w:rsidRPr="00743830" w:rsidRDefault="00B62795" w:rsidP="00B62795">
            <w:pPr>
              <w:pStyle w:val="Inne0"/>
              <w:numPr>
                <w:ilvl w:val="0"/>
                <w:numId w:val="3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Pieśni lub piosenki uwielbienia i wdzięczności za dzieło stworzenia</w:t>
            </w:r>
          </w:p>
          <w:p w14:paraId="4FA05FFD" w14:textId="77777777" w:rsidR="00B62795" w:rsidRPr="00743830" w:rsidRDefault="00B62795" w:rsidP="00B62795">
            <w:pPr>
              <w:pStyle w:val="Inne0"/>
              <w:numPr>
                <w:ilvl w:val="0"/>
                <w:numId w:val="3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Piękno stworzenia – praca plastyczna (np. rysunek, zdjęcie, plakat, prezentacja)</w:t>
            </w:r>
          </w:p>
          <w:p w14:paraId="568F5FD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55CFA19" w14:textId="77777777" w:rsidR="00B62795" w:rsidRPr="00743830" w:rsidRDefault="00B62795" w:rsidP="00B62795">
            <w:pPr>
              <w:pStyle w:val="Inne0"/>
              <w:numPr>
                <w:ilvl w:val="0"/>
                <w:numId w:val="3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Interpretacja opowiadania o Kainie i Ablu – pochodzenie człowieka, życie człowieka pierwotnego;</w:t>
            </w:r>
          </w:p>
          <w:p w14:paraId="6AF36AF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Cywilizacje Starożytnego Wschodu, koczowniczy i osiadły tryb życia Język obcy nowożytny oraz język mniejszości narodowej lub etnicznej:</w:t>
            </w:r>
          </w:p>
          <w:p w14:paraId="41D01380" w14:textId="175C914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stworzenie świata, anioł, grzech, zło, modlitwa</w:t>
            </w:r>
          </w:p>
        </w:tc>
      </w:tr>
      <w:tr w:rsidR="00B62795" w:rsidRPr="00B62795" w14:paraId="2F0D1AF9" w14:textId="77777777" w:rsidTr="00711161">
        <w:tc>
          <w:tcPr>
            <w:tcW w:w="519" w:type="dxa"/>
          </w:tcPr>
          <w:p w14:paraId="2B6FEF84" w14:textId="3DDBC62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12.</w:t>
            </w:r>
          </w:p>
        </w:tc>
        <w:tc>
          <w:tcPr>
            <w:tcW w:w="1872" w:type="dxa"/>
          </w:tcPr>
          <w:p w14:paraId="00446549" w14:textId="5746192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Człowiek najdoskonalszym dziełem Boga Stwórcy</w:t>
            </w:r>
          </w:p>
        </w:tc>
        <w:tc>
          <w:tcPr>
            <w:tcW w:w="2008" w:type="dxa"/>
          </w:tcPr>
          <w:p w14:paraId="5AEE5C30" w14:textId="63BF5C3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Zapoznanie z interpretacją biblijnego opisu stworzenia i źródłem godności człowieka. Kształtowanie umiejętności formułowania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osobistej modlitwy dziękczynienia i uwielbienia.</w:t>
            </w:r>
          </w:p>
        </w:tc>
        <w:tc>
          <w:tcPr>
            <w:tcW w:w="2010" w:type="dxa"/>
          </w:tcPr>
          <w:p w14:paraId="3F412D0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Bóg – Stwórca nieba i ziemi. Stworzenie świata: nieba i ziemi. Aniołowie. Dobroć stworzenia. Stworzenie człowieka (A.7; A.11).</w:t>
            </w:r>
          </w:p>
          <w:p w14:paraId="05537FE6" w14:textId="4268C6D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Bóg objawia, kim jest człowiek; godność osoby, jej wolność, odpowiedzialność za świat, za siebie i innych ludzi (A.1; E.1). Bóg błogosławi pierwszym ludziom; powołanie człowieka do czynienia dobra (C.1).</w:t>
            </w:r>
          </w:p>
        </w:tc>
        <w:tc>
          <w:tcPr>
            <w:tcW w:w="2298" w:type="dxa"/>
          </w:tcPr>
          <w:p w14:paraId="48A0545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podaje, że Bóg jest Stwórcą nieba</w:t>
            </w:r>
          </w:p>
          <w:p w14:paraId="49D120B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ziemi (A.7),</w:t>
            </w:r>
          </w:p>
          <w:p w14:paraId="76E1F24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przytacza opis stworzenia człowieka (A.11),</w:t>
            </w:r>
          </w:p>
          <w:p w14:paraId="5517DAF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podaje, że Bóg błogosławi pierwszym ludziom, powołuje do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czynienia dobra (C.1),</w:t>
            </w:r>
          </w:p>
          <w:p w14:paraId="0F39166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wyjaśnia, że Bóg objawia się w stworzeniu i człowiek może poznać Boga przez dzieła stworzenia (A.5.1),</w:t>
            </w:r>
          </w:p>
          <w:p w14:paraId="1C1DE00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prawdy objawione zawarte w opisie stworzenia świata i człowieka (A.10.5),</w:t>
            </w:r>
          </w:p>
          <w:p w14:paraId="412898F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formułuje modlitwy dziękczynienia, uwielbienia Boga Stwórcy, w oparciu o teksty biblijne i własnymi słowami (D.2.4),</w:t>
            </w:r>
          </w:p>
          <w:p w14:paraId="6F5E4FFA" w14:textId="4D80A0C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pojęcia: błogosławieństwo, wolna wola (A.7.3; A.11.3), – wyjaśnia, że wszystko, co stworzył Bóg, jest dobre (C.1.1).</w:t>
            </w:r>
          </w:p>
        </w:tc>
        <w:tc>
          <w:tcPr>
            <w:tcW w:w="2039" w:type="dxa"/>
          </w:tcPr>
          <w:p w14:paraId="102F1738" w14:textId="691F809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 xml:space="preserve">– okazuje szacunek wobec słowa Bożego – tekstów biblijnych (A.11.b), – jest przekonany o kierowaniu światem przez Boga (A.11.e), – ufa Bożej Opatrzności </w:t>
            </w:r>
            <w:r w:rsidRPr="00B62795">
              <w:rPr>
                <w:sz w:val="20"/>
                <w:szCs w:val="20"/>
                <w:lang w:val="pl-PL"/>
              </w:rPr>
              <w:lastRenderedPageBreak/>
              <w:t>(A.11.f), – dziękuje Bogu za dobro stworzenia (A.7.a), – troszczy się o pomna- żanie dobra w świecie (A.7.b), – chętnie się modli (D.1.b).</w:t>
            </w:r>
          </w:p>
        </w:tc>
        <w:tc>
          <w:tcPr>
            <w:tcW w:w="1976" w:type="dxa"/>
          </w:tcPr>
          <w:p w14:paraId="2A3BCBC6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Ocena uczniów w czasie prezen- tacji wypowiedzi wyjaśniają- cych, że Bóg objawia się w stworzeniu i człowiek może poznać Boga przez dzieła stwo- rzenia.</w:t>
            </w:r>
          </w:p>
          <w:p w14:paraId="5305297E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Ocena pracy z podręcznikiem.</w:t>
            </w:r>
          </w:p>
          <w:p w14:paraId="0815BA51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aktywności uczniów w czasie analizy tekstu źródło- wego wyjaśniającego pojęcia: błogosławieństwo, wolna wola.</w:t>
            </w:r>
          </w:p>
          <w:p w14:paraId="44996C59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Wartościowanie wypowiedzi indywidualnych w rozmowie kierowanej.</w:t>
            </w:r>
          </w:p>
          <w:p w14:paraId="4CDE71A4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Ocena napisanego listu do przyjaciela.</w:t>
            </w:r>
          </w:p>
          <w:p w14:paraId="799A7A4F" w14:textId="69A12F6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496" w:type="dxa"/>
          </w:tcPr>
          <w:p w14:paraId="45C0B548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Język polski:</w:t>
            </w:r>
          </w:p>
          <w:p w14:paraId="0CF767FF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Biblijny hymn o stworzeniu świata; opisy stworzenia człowieka – inter- pretacja obrazów literackich. Środki stylistyczne i ich funkcje</w:t>
            </w:r>
          </w:p>
          <w:p w14:paraId="0A5D5724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Biblia a mity – mit o powstaniu świata</w:t>
            </w:r>
          </w:p>
          <w:p w14:paraId="39E4A7B7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• Przykłady dobra i zła oraz słabości moralnej człowieka w poznanych lekturach (np. w „Katarynce” B. Prusa oraz powieściach C.S. Lewi- sa i J.R.R. Tolkiena)</w:t>
            </w:r>
          </w:p>
          <w:p w14:paraId="1402F4B2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Opowiadanie biblijne o potopie – elementy realistyczne i fantastyczne</w:t>
            </w:r>
          </w:p>
          <w:p w14:paraId="507202A4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Znaczenie dosłowne i przenośne w tekstach biblijnych (np. syn Ada- ma i Ewy, czyli człowiek) Muzyka i plastyka:</w:t>
            </w:r>
          </w:p>
          <w:p w14:paraId="40DC2D56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Pieśni lub piosenki uwielbienia i wdzięczności za dzieło stworzenia</w:t>
            </w:r>
          </w:p>
          <w:p w14:paraId="59C41B53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Piękno stworzenia – praca pla- styczna (np. rysunek, zdjęcie, plakat, prezentacja) Historia:</w:t>
            </w:r>
          </w:p>
          <w:p w14:paraId="53592C3F" w14:textId="777777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Interpretacja opowiadania o Kainie i Ablu – pochodzenie człowieka, życie człowieka pierwotnego; Cywilizacje Starożytnego Wschodu, koczowniczy i osiadły tryb życia Język obcy nowożytny oraz język mniejszości narodowej lub etnicznej:</w:t>
            </w:r>
          </w:p>
          <w:p w14:paraId="36532707" w14:textId="69D44DB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• Słownictwo religijne: np. stwo- rzenie świata, anioł, grzech, zło, modlitwa</w:t>
            </w:r>
          </w:p>
        </w:tc>
      </w:tr>
      <w:tr w:rsidR="00B62795" w:rsidRPr="00B62795" w14:paraId="60B4A845" w14:textId="77777777" w:rsidTr="00BC62B2">
        <w:tc>
          <w:tcPr>
            <w:tcW w:w="519" w:type="dxa"/>
          </w:tcPr>
          <w:p w14:paraId="24D09DB9" w14:textId="6517614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13.</w:t>
            </w:r>
          </w:p>
        </w:tc>
        <w:tc>
          <w:tcPr>
            <w:tcW w:w="1872" w:type="dxa"/>
          </w:tcPr>
          <w:p w14:paraId="723F7ED2" w14:textId="373FE94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Nieposłuszeństwo pierwszych ludzi. Obietnica Zbawiciela</w:t>
            </w:r>
          </w:p>
        </w:tc>
        <w:tc>
          <w:tcPr>
            <w:tcW w:w="2008" w:type="dxa"/>
          </w:tcPr>
          <w:p w14:paraId="08F13C79" w14:textId="287F8FB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Wyjaśnienie istoty grzechu pierworodnego i zapowiedzi odkupienia (Protoewangelia). Kształtowanie umiejętności formułowania osobistej modlitwy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dziękczynienia i uwielbienia.</w:t>
            </w:r>
          </w:p>
        </w:tc>
        <w:tc>
          <w:tcPr>
            <w:tcW w:w="2010" w:type="dxa"/>
          </w:tcPr>
          <w:p w14:paraId="40B9A85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Istnienie i przyczyny zła oraz nieszczęść (A.11; C.1).</w:t>
            </w:r>
          </w:p>
          <w:p w14:paraId="29A99CF0" w14:textId="2D7CD0C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Zło i cierpienie: Grzech pierworodny – odejście od Boga – kondycja człowieka grzesznego (A.7; A.11): – grzech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pierwszych ludzi, – Protoewangelia. Działalność złego ducha (szatana) (A.7).</w:t>
            </w:r>
          </w:p>
        </w:tc>
        <w:tc>
          <w:tcPr>
            <w:tcW w:w="2298" w:type="dxa"/>
          </w:tcPr>
          <w:p w14:paraId="28631A3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podaje przyczyny zła oraz nieszczęść (A.11; C.1),</w:t>
            </w:r>
          </w:p>
          <w:p w14:paraId="7CF1B6B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podaje, czym jest grzech pierworodny odejście od Boga – kondycja człowieka grzesznego (A7; A.11), – przedstawia i interpretuje biblijne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obrazy: grzech pierwszych ludzi (A.11.1),</w:t>
            </w:r>
          </w:p>
          <w:p w14:paraId="5FFAE17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pojęcia: grzech pierworodny Protoewangelia</w:t>
            </w:r>
          </w:p>
          <w:p w14:paraId="36A9915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(A.7.3; A.11.2; A.11.3),</w:t>
            </w:r>
          </w:p>
          <w:p w14:paraId="2239860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ukazuje przyczyny zła (A.7.2),</w:t>
            </w:r>
          </w:p>
          <w:p w14:paraId="13D7A91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ukazuje, że zło jest konsekwencją odrzucenia Boga (C.1.2),</w:t>
            </w:r>
          </w:p>
          <w:p w14:paraId="537DA19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przedstawia skutki dobra i zła (C.1.4),</w:t>
            </w:r>
          </w:p>
          <w:p w14:paraId="15AC91A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wskazuje przyczyny nieszczęść</w:t>
            </w:r>
          </w:p>
          <w:p w14:paraId="185C297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zła (A.7.4; C.1.5),</w:t>
            </w:r>
          </w:p>
          <w:p w14:paraId="22B0128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opisuje działalność złego ducha</w:t>
            </w:r>
          </w:p>
          <w:p w14:paraId="57C46DE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wskazuje na zagrożenie potępieniem (A.7.5),</w:t>
            </w:r>
          </w:p>
          <w:p w14:paraId="6AF678C1" w14:textId="25B9507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wyjaśnienie różnicę między dobrem a złem w konkretnych sytuacjach moralnych (C.1.3).</w:t>
            </w:r>
          </w:p>
        </w:tc>
        <w:tc>
          <w:tcPr>
            <w:tcW w:w="2039" w:type="dxa"/>
          </w:tcPr>
          <w:p w14:paraId="1B63337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jest przekonany o potrzebie modlitwy (D.1.a),</w:t>
            </w:r>
          </w:p>
          <w:p w14:paraId="47BB2BC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chętnie się modli (D.1.b),</w:t>
            </w:r>
          </w:p>
          <w:p w14:paraId="0C836E97" w14:textId="728A9A2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przyjmuje odpowiednie postawy podczas modlitwy (D.1.c), – świadomie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podchodzi do modlitwy jako czasu przebywania z Bogiem (D.1.a).</w:t>
            </w:r>
          </w:p>
        </w:tc>
        <w:tc>
          <w:tcPr>
            <w:tcW w:w="1976" w:type="dxa"/>
          </w:tcPr>
          <w:p w14:paraId="4A489A7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wiadomości z ostatniej katechezy.</w:t>
            </w:r>
          </w:p>
          <w:p w14:paraId="5E5BA2D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napisanej modlitwy. Ocena aktywności uczniów w czasie analizy tekstu biblijnego przedstawiającego biblijny obraz: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grzech pierwszych ludzi. Obserwacja uczniów w toku ich pracy.</w:t>
            </w:r>
          </w:p>
          <w:p w14:paraId="7C82445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2C8435E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 ukazującej zło jako konsekwencję odrzucenia Boga.</w:t>
            </w:r>
          </w:p>
          <w:p w14:paraId="67142A8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Obserwacja zachowań uczniów w czasie modlitwy.</w:t>
            </w:r>
          </w:p>
          <w:p w14:paraId="29364EAE" w14:textId="0BB0F19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Sprawdzenie zeszytu ćwiczeń.</w:t>
            </w:r>
          </w:p>
        </w:tc>
        <w:tc>
          <w:tcPr>
            <w:tcW w:w="2496" w:type="dxa"/>
          </w:tcPr>
          <w:p w14:paraId="1E31C2B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7607C689" w14:textId="77777777" w:rsidR="00B62795" w:rsidRPr="00743830" w:rsidRDefault="00B62795" w:rsidP="00B62795">
            <w:pPr>
              <w:pStyle w:val="Inne0"/>
              <w:numPr>
                <w:ilvl w:val="0"/>
                <w:numId w:val="3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Biblijny hymn o stworzeniu świata; opisy stworzenia człowieka – interpretacja obrazów literackich. Środki stylistyczne i ich funkcje</w:t>
            </w:r>
          </w:p>
          <w:p w14:paraId="235870BB" w14:textId="77777777" w:rsidR="00B62795" w:rsidRPr="00743830" w:rsidRDefault="00B62795" w:rsidP="00B62795">
            <w:pPr>
              <w:pStyle w:val="Inne0"/>
              <w:numPr>
                <w:ilvl w:val="0"/>
                <w:numId w:val="3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a mity – mit o powstaniu świata</w:t>
            </w:r>
          </w:p>
          <w:p w14:paraId="12E96C42" w14:textId="77777777" w:rsidR="00B62795" w:rsidRPr="00743830" w:rsidRDefault="00B62795" w:rsidP="00B62795">
            <w:pPr>
              <w:pStyle w:val="Inne0"/>
              <w:numPr>
                <w:ilvl w:val="0"/>
                <w:numId w:val="3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dobra i zła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oraz słabości moralnej człowieka w poznanych lekturach (np. w „Katarynce”</w:t>
            </w:r>
          </w:p>
          <w:p w14:paraId="1FEAEDE7" w14:textId="77777777" w:rsidR="00B62795" w:rsidRPr="00743830" w:rsidRDefault="00B62795" w:rsidP="00B62795">
            <w:pPr>
              <w:pStyle w:val="Inne0"/>
              <w:numPr>
                <w:ilvl w:val="0"/>
                <w:numId w:val="3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. Prusa oraz powieściach C.S.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Lewisa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J.R.R. Tolkiena)</w:t>
            </w:r>
          </w:p>
          <w:p w14:paraId="12B58D2A" w14:textId="77777777" w:rsidR="00B62795" w:rsidRPr="00743830" w:rsidRDefault="00B62795" w:rsidP="00B62795">
            <w:pPr>
              <w:pStyle w:val="Inne0"/>
              <w:numPr>
                <w:ilvl w:val="0"/>
                <w:numId w:val="3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Opowiadanie biblijne o potopie – elementy realistyczne i fantastyczne</w:t>
            </w:r>
          </w:p>
          <w:p w14:paraId="59F53A5B" w14:textId="77777777" w:rsidR="00B62795" w:rsidRPr="00743830" w:rsidRDefault="00B62795" w:rsidP="00B62795">
            <w:pPr>
              <w:pStyle w:val="Inne0"/>
              <w:numPr>
                <w:ilvl w:val="0"/>
                <w:numId w:val="3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Znaczenie dosłowne i przenośne w tekstach biblijnych (np. syn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Adama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Ewy, czyli człowiek) Muzyka i plastyka:</w:t>
            </w:r>
          </w:p>
          <w:p w14:paraId="2FCC9472" w14:textId="77777777" w:rsidR="00B62795" w:rsidRPr="00743830" w:rsidRDefault="00B62795" w:rsidP="00B62795">
            <w:pPr>
              <w:pStyle w:val="Inne0"/>
              <w:numPr>
                <w:ilvl w:val="0"/>
                <w:numId w:val="3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Pieśni lub piosenki uwielbienia i wdzięczności za dzieło stworzenia</w:t>
            </w:r>
          </w:p>
          <w:p w14:paraId="566795A8" w14:textId="77777777" w:rsidR="00B62795" w:rsidRPr="00743830" w:rsidRDefault="00B62795" w:rsidP="00B62795">
            <w:pPr>
              <w:pStyle w:val="Inne0"/>
              <w:numPr>
                <w:ilvl w:val="0"/>
                <w:numId w:val="3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Piękno stworzenia – praca plastyczna (np. rysunek, zdjęcie, plakat, prezentacja)</w:t>
            </w:r>
          </w:p>
          <w:p w14:paraId="5EE5295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870E51A" w14:textId="77777777" w:rsidR="00B62795" w:rsidRPr="00743830" w:rsidRDefault="00B62795" w:rsidP="00B62795">
            <w:pPr>
              <w:pStyle w:val="Inne0"/>
              <w:numPr>
                <w:ilvl w:val="0"/>
                <w:numId w:val="3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Interpretacja opowiadania o Kainie i Ablu – pochodzenie człowieka, życie człowieka pierwotnego;</w:t>
            </w:r>
          </w:p>
          <w:p w14:paraId="3E11C3C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Cywilizacje Starożytnego Wschodu, koczowniczy i osiadły tryb życia Język obcy nowożytny oraz język mniejszości narodowej lub etnicznej:</w:t>
            </w:r>
          </w:p>
          <w:p w14:paraId="2375290D" w14:textId="4A907F0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stworzenie świata, anioł, grzech, zło, modlitwa</w:t>
            </w:r>
          </w:p>
        </w:tc>
      </w:tr>
      <w:tr w:rsidR="00B62795" w:rsidRPr="00B62795" w14:paraId="2E7F7D0A" w14:textId="77777777" w:rsidTr="004958A7">
        <w:tc>
          <w:tcPr>
            <w:tcW w:w="519" w:type="dxa"/>
          </w:tcPr>
          <w:p w14:paraId="0DA84306" w14:textId="6CD8313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14.</w:t>
            </w:r>
          </w:p>
        </w:tc>
        <w:tc>
          <w:tcPr>
            <w:tcW w:w="1872" w:type="dxa"/>
          </w:tcPr>
          <w:p w14:paraId="0B1FFC7F" w14:textId="29E40E4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Bóg zawiera przymierze z człowiekiem</w:t>
            </w:r>
          </w:p>
        </w:tc>
        <w:tc>
          <w:tcPr>
            <w:tcW w:w="2008" w:type="dxa"/>
          </w:tcPr>
          <w:p w14:paraId="65265A45" w14:textId="3BA8332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umiejętności formułowania osobistej modlitwy dziękczynienia i uwielbienia.</w:t>
            </w:r>
          </w:p>
        </w:tc>
        <w:tc>
          <w:tcPr>
            <w:tcW w:w="2010" w:type="dxa"/>
          </w:tcPr>
          <w:p w14:paraId="3EBFD21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Relacja Bóg – człowiek. Czym jest modlitwa? Modlitwa uwielbienia i dziękczynienia (D.1).</w:t>
            </w:r>
          </w:p>
          <w:p w14:paraId="5FEB6B2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Istnienie i przyczyny zła oraz nieszczęść (A.11; C.1).</w:t>
            </w:r>
          </w:p>
          <w:p w14:paraId="657BD81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Zło i cierpienie: – kondycja człowieka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grzesznego (A.7; A.11): –Noe.</w:t>
            </w:r>
          </w:p>
          <w:p w14:paraId="0B61E382" w14:textId="5B1CF6E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Działalność złego ducha (szatana) (A.7).</w:t>
            </w:r>
          </w:p>
        </w:tc>
        <w:tc>
          <w:tcPr>
            <w:tcW w:w="2298" w:type="dxa"/>
          </w:tcPr>
          <w:p w14:paraId="0138663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podaje przyczyny zła oraz nieszczęść (A.11; C.1).</w:t>
            </w:r>
          </w:p>
          <w:p w14:paraId="6BB525B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przytacza dzieje Noego (A.7; A.11), – przedstawia i interpretuje biblijne obrazy: dzieje Noego (A.11.1;A.11.2),</w:t>
            </w:r>
          </w:p>
          <w:p w14:paraId="1F74B50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wskazuje przyczyny zła, uzasadnia, że zło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jest konsekwencją odrzucenia Boga (A.7.4; C.1.2), – przedstawia skutki dobra i zła (grzechu) (C.1.4),</w:t>
            </w:r>
          </w:p>
          <w:p w14:paraId="4561AEEB" w14:textId="5B50860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dokonuje aktualizacji faktów związanych z poznawanymi wydarzeniami i postaciami Starego Testamentu (A.13.16).</w:t>
            </w:r>
          </w:p>
        </w:tc>
        <w:tc>
          <w:tcPr>
            <w:tcW w:w="2039" w:type="dxa"/>
          </w:tcPr>
          <w:p w14:paraId="57641FA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pogłębia swoją relację z Bogiem, starając się naśladować postaci biblijne (A.11.d), – troszczy się o pomnażanie dobra w świecie (A.7.b),</w:t>
            </w:r>
          </w:p>
          <w:p w14:paraId="4F804C28" w14:textId="371F77C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świadomie podchodzi do modlitwy jako czasu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przebywania z Bogiem (D.2.b).</w:t>
            </w:r>
          </w:p>
        </w:tc>
        <w:tc>
          <w:tcPr>
            <w:tcW w:w="1976" w:type="dxa"/>
          </w:tcPr>
          <w:p w14:paraId="4D43D26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wiadomości z ostatniej katechezy.</w:t>
            </w:r>
          </w:p>
          <w:p w14:paraId="3DEBBEF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 przedstawiających skutki dobra i zła.</w:t>
            </w:r>
          </w:p>
          <w:p w14:paraId="1808F14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wypowiedzi uczniów w czasie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prezentacji i aktualizacji faktów związanych z poznawanymi wydarzeniami i postaciami Starego Testamentu.</w:t>
            </w:r>
          </w:p>
          <w:p w14:paraId="07F66BC2" w14:textId="2A1C0BF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z podręcznikiem. Ocena aktywności uczniów w czasie analizy tekstu biblijnego przedstawiającego dzieje Noego.</w:t>
            </w:r>
          </w:p>
        </w:tc>
        <w:tc>
          <w:tcPr>
            <w:tcW w:w="2496" w:type="dxa"/>
          </w:tcPr>
          <w:p w14:paraId="1103521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47718DB4" w14:textId="77777777" w:rsidR="00B62795" w:rsidRPr="00743830" w:rsidRDefault="00B62795" w:rsidP="00B62795">
            <w:pPr>
              <w:pStyle w:val="Inne0"/>
              <w:numPr>
                <w:ilvl w:val="0"/>
                <w:numId w:val="3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Biblijny hymn o stworzeniu świata; opisy stworzenia człowieka – interpretacja obrazów literackich. Środki stylistyczne i ich funkcje</w:t>
            </w:r>
          </w:p>
          <w:p w14:paraId="6A561F8F" w14:textId="77777777" w:rsidR="00B62795" w:rsidRPr="00743830" w:rsidRDefault="00B62795" w:rsidP="00B62795">
            <w:pPr>
              <w:pStyle w:val="Inne0"/>
              <w:numPr>
                <w:ilvl w:val="0"/>
                <w:numId w:val="3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a mity – mit o powstaniu świata</w:t>
            </w:r>
          </w:p>
          <w:p w14:paraId="0505A3BE" w14:textId="77777777" w:rsidR="00B62795" w:rsidRPr="00743830" w:rsidRDefault="00B62795" w:rsidP="00B62795">
            <w:pPr>
              <w:pStyle w:val="Inne0"/>
              <w:numPr>
                <w:ilvl w:val="0"/>
                <w:numId w:val="3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dobra i zła oraz słabości moralnej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człowieka w poznanych lekturach (np. w „Katarynce”</w:t>
            </w:r>
          </w:p>
          <w:p w14:paraId="44676DFD" w14:textId="77777777" w:rsidR="00B62795" w:rsidRPr="00743830" w:rsidRDefault="00B62795" w:rsidP="00B62795">
            <w:pPr>
              <w:pStyle w:val="Inne0"/>
              <w:numPr>
                <w:ilvl w:val="0"/>
                <w:numId w:val="3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. Prusa oraz powieściach C.S.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Lewisa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J.R.R. Tolkiena)</w:t>
            </w:r>
          </w:p>
          <w:p w14:paraId="4EF36511" w14:textId="77777777" w:rsidR="00B62795" w:rsidRPr="00743830" w:rsidRDefault="00B62795" w:rsidP="00B62795">
            <w:pPr>
              <w:pStyle w:val="Inne0"/>
              <w:numPr>
                <w:ilvl w:val="0"/>
                <w:numId w:val="4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Opowiadanie biblijne o potopie – elementy realistyczne i fantastyczne</w:t>
            </w:r>
          </w:p>
          <w:p w14:paraId="6A791510" w14:textId="77777777" w:rsidR="00B62795" w:rsidRPr="00743830" w:rsidRDefault="00B62795" w:rsidP="00B62795">
            <w:pPr>
              <w:pStyle w:val="Inne0"/>
              <w:numPr>
                <w:ilvl w:val="0"/>
                <w:numId w:val="4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Znaczenie dosłowne i przenośne w tekstach biblijnych (np. syn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Adama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Ewy, czyli człowiek) Muzyka i plastyka:</w:t>
            </w:r>
          </w:p>
          <w:p w14:paraId="422A097D" w14:textId="77777777" w:rsidR="00B62795" w:rsidRPr="00743830" w:rsidRDefault="00B62795" w:rsidP="00B62795">
            <w:pPr>
              <w:pStyle w:val="Inne0"/>
              <w:numPr>
                <w:ilvl w:val="0"/>
                <w:numId w:val="4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Pieśni lub piosenki uwielbienia i wdzięczności za dzieło stworzenia</w:t>
            </w:r>
          </w:p>
          <w:p w14:paraId="61BAD1DB" w14:textId="77777777" w:rsidR="00B62795" w:rsidRPr="00743830" w:rsidRDefault="00B62795" w:rsidP="00B62795">
            <w:pPr>
              <w:pStyle w:val="Inne0"/>
              <w:numPr>
                <w:ilvl w:val="0"/>
                <w:numId w:val="4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Piękno stworzenia – praca plastyczna (np. rysunek, zdjęcie, plakat, prezentacja)</w:t>
            </w:r>
          </w:p>
          <w:p w14:paraId="5711A96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B9CD55E" w14:textId="77777777" w:rsidR="00B62795" w:rsidRPr="00743830" w:rsidRDefault="00B62795" w:rsidP="00B62795">
            <w:pPr>
              <w:pStyle w:val="Inne0"/>
              <w:numPr>
                <w:ilvl w:val="0"/>
                <w:numId w:val="4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Interpretacja opowiadania o Kainie i Ablu – pochodzenie człowieka, życie człowieka pierwotnego;</w:t>
            </w:r>
          </w:p>
          <w:p w14:paraId="2AB2682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Cywilizacje Starożytnego Wschodu, koczowniczy i osiadły tryb życia Język obcy nowożytny oraz język mniejszości narodowej lub etnicznej:</w:t>
            </w:r>
          </w:p>
          <w:p w14:paraId="1390A10F" w14:textId="1952039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stworzenie świata, anioł, grzech, zło, modlitwa</w:t>
            </w:r>
          </w:p>
        </w:tc>
      </w:tr>
      <w:tr w:rsidR="00B62795" w:rsidRPr="00B62795" w14:paraId="650394DE" w14:textId="77777777" w:rsidTr="00DD6C12">
        <w:tc>
          <w:tcPr>
            <w:tcW w:w="519" w:type="dxa"/>
          </w:tcPr>
          <w:p w14:paraId="6BECB223" w14:textId="124AC44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15.</w:t>
            </w:r>
          </w:p>
        </w:tc>
        <w:tc>
          <w:tcPr>
            <w:tcW w:w="1872" w:type="dxa"/>
          </w:tcPr>
          <w:p w14:paraId="727AC9D2" w14:textId="2D054F7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Pycha niszczy przyjaźń z Bogiem - wieża Babel</w:t>
            </w:r>
          </w:p>
        </w:tc>
        <w:tc>
          <w:tcPr>
            <w:tcW w:w="2008" w:type="dxa"/>
          </w:tcPr>
          <w:p w14:paraId="5222464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Ukazanie prawdy, że grzech niszczy przyjaźń z Bogiem.</w:t>
            </w:r>
          </w:p>
          <w:p w14:paraId="6B9D66B6" w14:textId="07EF7BC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Zachęcenie do życia w jedności z Bogiem i ludźmi.</w:t>
            </w:r>
          </w:p>
        </w:tc>
        <w:tc>
          <w:tcPr>
            <w:tcW w:w="2010" w:type="dxa"/>
          </w:tcPr>
          <w:p w14:paraId="096CFEB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Istnienie i przyczyny zła oraz nieszczęść (A.11; C.1).</w:t>
            </w:r>
          </w:p>
          <w:p w14:paraId="3573FEB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Zło i cierpienie: – kondycja człowieka grzesznego (A.7; A.11): – wieża Babel.</w:t>
            </w:r>
          </w:p>
          <w:p w14:paraId="107A43D7" w14:textId="3DFF2BE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Działalność złego ducha (szatana) (A.7).</w:t>
            </w:r>
          </w:p>
        </w:tc>
        <w:tc>
          <w:tcPr>
            <w:tcW w:w="2298" w:type="dxa"/>
          </w:tcPr>
          <w:p w14:paraId="01437DE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przyczyny zła i nieszczęścia (A.11),</w:t>
            </w:r>
          </w:p>
          <w:p w14:paraId="1541E9F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streszcza tekst biblijny o budowie wieży Babel (A.7),</w:t>
            </w:r>
          </w:p>
          <w:p w14:paraId="1CB9D43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że grzech oddala człowieka od Boga (A.7.2),</w:t>
            </w:r>
          </w:p>
          <w:p w14:paraId="20102B4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definiuje słowo: „pycha”,</w:t>
            </w:r>
          </w:p>
          <w:p w14:paraId="2757F47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wskazuje przyczyny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nieszczęść</w:t>
            </w:r>
          </w:p>
          <w:p w14:paraId="744AD3A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zła (A.7.4),</w:t>
            </w:r>
          </w:p>
          <w:p w14:paraId="3D893BFD" w14:textId="75A7BD3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wyjaśnia, z czego wynikało niepowodzenie ludzkich działań (A.7.5).</w:t>
            </w:r>
          </w:p>
        </w:tc>
        <w:tc>
          <w:tcPr>
            <w:tcW w:w="2039" w:type="dxa"/>
          </w:tcPr>
          <w:p w14:paraId="54CF2B2E" w14:textId="4BA4BC6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– określa, co należy czynić dla osiągnięcia jedności (A.11.a), – przyjmuje odpowiedzialność za to, aby w jego otoczeniu wzrastała jedność z Bogiem i ludźmi (A.11.c), – jest przekonany o kierowaniu światem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przez Boga (A.11.e).</w:t>
            </w:r>
          </w:p>
        </w:tc>
        <w:tc>
          <w:tcPr>
            <w:tcW w:w="1976" w:type="dxa"/>
          </w:tcPr>
          <w:p w14:paraId="09DC9D0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Wartościowanie wypowiedzi indywidualnych na temat grzechu, który oddala człowieka od Boga.</w:t>
            </w:r>
          </w:p>
          <w:p w14:paraId="6F81C93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Obserwacja zachowań uczniów w czasie pracy zespołowe i ocena wypowiedzi na temat pychy oraz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przyczyn nieszczęść i zła.</w:t>
            </w:r>
          </w:p>
          <w:p w14:paraId="61107C5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Utrwalenie wiadomości.</w:t>
            </w:r>
          </w:p>
          <w:p w14:paraId="2AB86E7C" w14:textId="507E4B0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sprawdzianu, testu.</w:t>
            </w:r>
          </w:p>
        </w:tc>
        <w:tc>
          <w:tcPr>
            <w:tcW w:w="2496" w:type="dxa"/>
          </w:tcPr>
          <w:p w14:paraId="181215D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08DC3345" w14:textId="77777777" w:rsidR="00B62795" w:rsidRPr="00743830" w:rsidRDefault="00B62795" w:rsidP="00B62795">
            <w:pPr>
              <w:pStyle w:val="Inne0"/>
              <w:numPr>
                <w:ilvl w:val="0"/>
                <w:numId w:val="4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Biblijny hymn o stworzeniu świata; opisy stworzenia człowieka – interpretacja obrazów literackich. Środki stylistyczne i ich funkcje</w:t>
            </w:r>
          </w:p>
          <w:p w14:paraId="02A79BF6" w14:textId="77777777" w:rsidR="00B62795" w:rsidRPr="00743830" w:rsidRDefault="00B62795" w:rsidP="00B62795">
            <w:pPr>
              <w:pStyle w:val="Inne0"/>
              <w:numPr>
                <w:ilvl w:val="0"/>
                <w:numId w:val="4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Biblia a mity – mit o powstaniu świata</w:t>
            </w:r>
          </w:p>
          <w:p w14:paraId="7316E130" w14:textId="77777777" w:rsidR="00B62795" w:rsidRPr="00743830" w:rsidRDefault="00B62795" w:rsidP="00B62795">
            <w:pPr>
              <w:pStyle w:val="Inne0"/>
              <w:numPr>
                <w:ilvl w:val="0"/>
                <w:numId w:val="4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dobra i zła oraz słabości moralnej człowieka w poznanych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lekturach (np. w „Katarynce”</w:t>
            </w:r>
          </w:p>
          <w:p w14:paraId="4FC9F0D0" w14:textId="77777777" w:rsidR="00B62795" w:rsidRPr="00743830" w:rsidRDefault="00B62795" w:rsidP="00B62795">
            <w:pPr>
              <w:pStyle w:val="Inne0"/>
              <w:numPr>
                <w:ilvl w:val="0"/>
                <w:numId w:val="4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. Prusa oraz powieściach C.S.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Lewisa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J.R.R. Tolkiena)</w:t>
            </w:r>
          </w:p>
          <w:p w14:paraId="11284E95" w14:textId="77777777" w:rsidR="00B62795" w:rsidRPr="00743830" w:rsidRDefault="00B62795" w:rsidP="00B62795">
            <w:pPr>
              <w:pStyle w:val="Inne0"/>
              <w:numPr>
                <w:ilvl w:val="0"/>
                <w:numId w:val="42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Opowiadanie biblijne o potopie – elementy realistyczne i fantastyczne</w:t>
            </w:r>
          </w:p>
          <w:p w14:paraId="525B56A3" w14:textId="77777777" w:rsidR="00B62795" w:rsidRPr="00743830" w:rsidRDefault="00B62795" w:rsidP="00B62795">
            <w:pPr>
              <w:pStyle w:val="Inne0"/>
              <w:numPr>
                <w:ilvl w:val="0"/>
                <w:numId w:val="42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Znaczenie dosłowne i przenośne w tekstach biblijnych (np. syn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Adama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i Ewy, czyli człowiek) Muzyka i plastyka:</w:t>
            </w:r>
          </w:p>
          <w:p w14:paraId="15178103" w14:textId="77777777" w:rsidR="00B62795" w:rsidRPr="00743830" w:rsidRDefault="00B62795" w:rsidP="00B62795">
            <w:pPr>
              <w:pStyle w:val="Inne0"/>
              <w:numPr>
                <w:ilvl w:val="0"/>
                <w:numId w:val="42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Pieśni lub piosenki uwielbienia i wdzięczności za dzieło stworzenia</w:t>
            </w:r>
          </w:p>
          <w:p w14:paraId="41BD02BE" w14:textId="77777777" w:rsidR="00B62795" w:rsidRPr="00743830" w:rsidRDefault="00B62795" w:rsidP="00B62795">
            <w:pPr>
              <w:pStyle w:val="Inne0"/>
              <w:numPr>
                <w:ilvl w:val="0"/>
                <w:numId w:val="42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Piękno stworzenia – praca plastyczna (np. rysunek, zdjęcie, plakat, prezentacja)</w:t>
            </w:r>
          </w:p>
          <w:p w14:paraId="0B1F04C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4006D9ED" w14:textId="77777777" w:rsidR="00B62795" w:rsidRPr="00743830" w:rsidRDefault="00B62795" w:rsidP="00B62795">
            <w:pPr>
              <w:pStyle w:val="Inne0"/>
              <w:numPr>
                <w:ilvl w:val="0"/>
                <w:numId w:val="42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Interpretacja opowiadania o Kainie i Ablu – pochodzenie człowieka, życie człowieka pierwotnego;</w:t>
            </w:r>
          </w:p>
          <w:p w14:paraId="61E3233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Cywilizacje Starożytnego Wschodu, koczowniczy i osiadły tryb życia Język obcy nowożytny oraz język mniejszości narodowej lub etnicznej:</w:t>
            </w:r>
          </w:p>
          <w:p w14:paraId="00735EAC" w14:textId="61CA4E0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stworzenie świata, anioł, grzech, zło, modlitwa</w:t>
            </w:r>
          </w:p>
        </w:tc>
      </w:tr>
      <w:tr w:rsidR="00B62795" w:rsidRPr="00B62795" w14:paraId="673E828A" w14:textId="77777777" w:rsidTr="00212512">
        <w:tc>
          <w:tcPr>
            <w:tcW w:w="519" w:type="dxa"/>
          </w:tcPr>
          <w:p w14:paraId="5573052E" w14:textId="48AF63B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16.</w:t>
            </w:r>
          </w:p>
        </w:tc>
        <w:tc>
          <w:tcPr>
            <w:tcW w:w="1872" w:type="dxa"/>
          </w:tcPr>
          <w:p w14:paraId="389A96AB" w14:textId="3FC6DB4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Abraham ojcem wierzących</w:t>
            </w:r>
          </w:p>
        </w:tc>
        <w:tc>
          <w:tcPr>
            <w:tcW w:w="2008" w:type="dxa"/>
          </w:tcPr>
          <w:p w14:paraId="1D92F99C" w14:textId="183C46D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historii biblijnych patriarchów: Abrahama. Rozwijanie umiejętności aktualizacji wydarzeń i postaci Starego Testamentu.</w:t>
            </w:r>
          </w:p>
        </w:tc>
        <w:tc>
          <w:tcPr>
            <w:tcW w:w="2010" w:type="dxa"/>
          </w:tcPr>
          <w:p w14:paraId="5B75863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46AA87A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Dzieje Abrahama – wiara i wierność. Przymioty wiary. Zwątpienie i modlitwa;</w:t>
            </w:r>
          </w:p>
          <w:p w14:paraId="2A7EA732" w14:textId="1722064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Modlitwa: zaufania, przebłagalna (pokuta) i prośby (D.1; D.2).</w:t>
            </w:r>
          </w:p>
        </w:tc>
        <w:tc>
          <w:tcPr>
            <w:tcW w:w="2298" w:type="dxa"/>
          </w:tcPr>
          <w:p w14:paraId="0F58978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poznaje historię zbawienia (A.11),</w:t>
            </w:r>
          </w:p>
          <w:p w14:paraId="54B9206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zna dzieje Abrahama (D.1),</w:t>
            </w:r>
          </w:p>
          <w:p w14:paraId="5D1D08E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treść obietnicy danej Abrahamowi (A.11.1),</w:t>
            </w:r>
          </w:p>
          <w:p w14:paraId="3DEA641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nazywa Abrahama ojcem wierzących,</w:t>
            </w:r>
          </w:p>
          <w:p w14:paraId="640DF98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streszcza biblijny opis powołania</w:t>
            </w:r>
          </w:p>
          <w:p w14:paraId="072B8F7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Abrahama (A.11.4),</w:t>
            </w:r>
          </w:p>
          <w:p w14:paraId="2D2B514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wyjaśnia pojęcie: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Patriarcha (A.11.3),</w:t>
            </w:r>
          </w:p>
          <w:p w14:paraId="71DAA99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określa postawę Abrahama wobec Bożego wezwania (D.2.2),</w:t>
            </w:r>
          </w:p>
          <w:p w14:paraId="57E0F49E" w14:textId="6CAA30D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proponuje sposoby troski o rozwój wiary.</w:t>
            </w:r>
          </w:p>
        </w:tc>
        <w:tc>
          <w:tcPr>
            <w:tcW w:w="2039" w:type="dxa"/>
          </w:tcPr>
          <w:p w14:paraId="5C9B3FF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unika zła (A.7.c),</w:t>
            </w:r>
          </w:p>
          <w:p w14:paraId="4AF1A23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stara się czynić dobro (C.1.a),</w:t>
            </w:r>
          </w:p>
          <w:p w14:paraId="32E9471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kieruje się w życiu hierarchią wartości wynikającą z wiary (C.2.a), – dba o wzrost wiary przez słuchanie słowa Bożego i przyjmowanie sakramentów świętych (A.3.e),</w:t>
            </w:r>
          </w:p>
          <w:p w14:paraId="6C1527DD" w14:textId="3A5903C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w modlitwie inspiruje się przykładami biblijnymi (D.2.a).</w:t>
            </w:r>
          </w:p>
        </w:tc>
        <w:tc>
          <w:tcPr>
            <w:tcW w:w="1976" w:type="dxa"/>
          </w:tcPr>
          <w:p w14:paraId="03F32C5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pracy domowej.</w:t>
            </w:r>
          </w:p>
          <w:p w14:paraId="22F88B7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zaangażowania uczniów w rozwiązanie krzyżówki.</w:t>
            </w:r>
          </w:p>
          <w:p w14:paraId="340A9B1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 na temat powołania Abrahama.</w:t>
            </w:r>
          </w:p>
          <w:p w14:paraId="15EB77F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aktywności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uczniów w czasie analizy tekstu biblijnego.</w:t>
            </w:r>
          </w:p>
          <w:p w14:paraId="0565758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Obserwacja uczniów w toku ich pracy.</w:t>
            </w:r>
          </w:p>
          <w:p w14:paraId="205A842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zaangażowania</w:t>
            </w:r>
          </w:p>
          <w:p w14:paraId="02A73AA8" w14:textId="4B8B8F6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i wypowiedzi w czasie rozmowy kierowanej na temat sposobów troski o rozwój wiary.</w:t>
            </w:r>
          </w:p>
        </w:tc>
        <w:tc>
          <w:tcPr>
            <w:tcW w:w="2496" w:type="dxa"/>
            <w:vAlign w:val="bottom"/>
          </w:tcPr>
          <w:p w14:paraId="440A0D3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50AA78F5" w14:textId="77777777" w:rsidR="00B62795" w:rsidRPr="00743830" w:rsidRDefault="00B62795" w:rsidP="00B62795">
            <w:pPr>
              <w:pStyle w:val="Inne0"/>
              <w:numPr>
                <w:ilvl w:val="0"/>
                <w:numId w:val="4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opowiadanie o Jonaszu – elementy realistyczne i fantastyczne, znaczenia dosłowne i przenośne w tekstach</w:t>
            </w:r>
          </w:p>
          <w:p w14:paraId="36EF37C1" w14:textId="77777777" w:rsidR="00B62795" w:rsidRPr="00743830" w:rsidRDefault="00B62795" w:rsidP="00B62795">
            <w:pPr>
              <w:pStyle w:val="Inne0"/>
              <w:numPr>
                <w:ilvl w:val="0"/>
                <w:numId w:val="4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Formułowanie modlitwy – tworzenie wypowiedzi</w:t>
            </w:r>
          </w:p>
          <w:p w14:paraId="123ABE6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Muzyka i plastyka</w:t>
            </w:r>
          </w:p>
          <w:p w14:paraId="72A766B5" w14:textId="77777777" w:rsidR="00B62795" w:rsidRPr="00743830" w:rsidRDefault="00B62795" w:rsidP="00B62795">
            <w:pPr>
              <w:pStyle w:val="Inne0"/>
              <w:numPr>
                <w:ilvl w:val="0"/>
                <w:numId w:val="4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Pieśń wyrażająca zaufanie Bogu Historia</w:t>
            </w:r>
          </w:p>
          <w:p w14:paraId="1B1C202C" w14:textId="77777777" w:rsidR="00B62795" w:rsidRPr="00743830" w:rsidRDefault="00B62795" w:rsidP="00B62795">
            <w:pPr>
              <w:pStyle w:val="Inne0"/>
              <w:numPr>
                <w:ilvl w:val="0"/>
                <w:numId w:val="4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Dzieje Abrahama –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cywilizacje Starożytnego Wschodu, koczowniczy tryb życia (nomadzi); różnica pomiędzy politeizmem a monoteizmem</w:t>
            </w:r>
          </w:p>
          <w:p w14:paraId="210AF98D" w14:textId="77777777" w:rsidR="00B62795" w:rsidRPr="00743830" w:rsidRDefault="00B62795" w:rsidP="00B62795">
            <w:pPr>
              <w:pStyle w:val="Inne0"/>
              <w:numPr>
                <w:ilvl w:val="0"/>
                <w:numId w:val="4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Mojżesza – cywilizacja Starożytnego Wschodu (Egiptu) Język obcy nowożytny oraz język mniejszości narodowej lub etnicznej:</w:t>
            </w:r>
          </w:p>
          <w:p w14:paraId="6481EBC3" w14:textId="3D14473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pustynia, niewola, zbawienie, wyzwolenie, Abraham, Mojżesz, potop, arka, przymierze</w:t>
            </w:r>
          </w:p>
        </w:tc>
      </w:tr>
      <w:tr w:rsidR="00B62795" w:rsidRPr="00B62795" w14:paraId="49AB718A" w14:textId="77777777" w:rsidTr="008E22DC">
        <w:tc>
          <w:tcPr>
            <w:tcW w:w="519" w:type="dxa"/>
          </w:tcPr>
          <w:p w14:paraId="6422CBC9" w14:textId="7E21316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17.</w:t>
            </w:r>
          </w:p>
        </w:tc>
        <w:tc>
          <w:tcPr>
            <w:tcW w:w="1872" w:type="dxa"/>
          </w:tcPr>
          <w:p w14:paraId="25F0CE30" w14:textId="4AD80CF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Bóg opiekuje się ludźmi</w:t>
            </w:r>
          </w:p>
        </w:tc>
        <w:tc>
          <w:tcPr>
            <w:tcW w:w="2008" w:type="dxa"/>
          </w:tcPr>
          <w:p w14:paraId="6C548BB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Ukazanie historii biblijnych postaci Starego Testamentu: Józefa egipskiego.</w:t>
            </w:r>
          </w:p>
          <w:p w14:paraId="2222DE0F" w14:textId="0281BAC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aktualizacji wydarzeń i postaci Starego Testamentu.</w:t>
            </w:r>
          </w:p>
        </w:tc>
        <w:tc>
          <w:tcPr>
            <w:tcW w:w="2010" w:type="dxa"/>
          </w:tcPr>
          <w:p w14:paraId="45E784D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2EAD9807" w14:textId="5DE0F5F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Historia Józefa – Opatrzność Boża.</w:t>
            </w:r>
          </w:p>
        </w:tc>
        <w:tc>
          <w:tcPr>
            <w:tcW w:w="2298" w:type="dxa"/>
          </w:tcPr>
          <w:p w14:paraId="1A47FF5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poznaje historię zbawienia (A.11), – zna historię Józefa (D.2),</w:t>
            </w:r>
          </w:p>
          <w:p w14:paraId="571C39F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na przykładzie Józefa, w jaki sposób Bóg ze zła i cierpienia może wyprowadzić dobro (C. 1.6), - podaje, że Bóg realizuje plan zbawienia,</w:t>
            </w:r>
          </w:p>
          <w:p w14:paraId="70E8DF3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przykłady, w jaki sposób ze zła i cierpienia Bóg może wyprowadzić dobro (C.1.6),</w:t>
            </w:r>
          </w:p>
          <w:p w14:paraId="30C8586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streszcza historię Józefa, syna Jakuba (A.11.1),</w:t>
            </w:r>
          </w:p>
          <w:p w14:paraId="10F491B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pojęcie: Opatrzność Boża (A.11.3),</w:t>
            </w:r>
          </w:p>
          <w:p w14:paraId="118787C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wyjaśnia, do czego wzywa nas Pan Bóg na przykładzie Józefa (A.13.16), – charakteryzuje postać Józefa (A.11.5),</w:t>
            </w:r>
          </w:p>
          <w:p w14:paraId="176FC24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porównuje wydarzenia z życia Józefa i Pana Jezusa,</w:t>
            </w:r>
          </w:p>
          <w:p w14:paraId="54AE0F52" w14:textId="357C8BA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redaguje modlitwę dziękczynną za zbawienie człowieka.</w:t>
            </w:r>
          </w:p>
        </w:tc>
        <w:tc>
          <w:tcPr>
            <w:tcW w:w="2039" w:type="dxa"/>
          </w:tcPr>
          <w:p w14:paraId="19CC373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ufa Bogu w trudnych doświadczeniach (C.1.d),</w:t>
            </w:r>
          </w:p>
          <w:p w14:paraId="4A6E91C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 modlitwie inspiruje się przykładami biblijnymi (D.2.a),</w:t>
            </w:r>
          </w:p>
          <w:p w14:paraId="348EA145" w14:textId="0EDBF2A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stara się czynić dobro (C.1.a).</w:t>
            </w:r>
          </w:p>
        </w:tc>
        <w:tc>
          <w:tcPr>
            <w:tcW w:w="1976" w:type="dxa"/>
          </w:tcPr>
          <w:p w14:paraId="26F9160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3CCF2C8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wypowiedzi uczniów podających, na przykładzie Józefa, w jaki sposób Bóg ze zła i cierpienia może wyprowadzić dobro.</w:t>
            </w:r>
          </w:p>
          <w:p w14:paraId="72EC78B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uczniów w czasie prezentacji.</w:t>
            </w:r>
          </w:p>
          <w:p w14:paraId="74E08C8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Opiniowanie wypowiedzi i ocena aktywności uczniów w czasie analizy tekstu biblijnego.</w:t>
            </w:r>
          </w:p>
          <w:p w14:paraId="5ECD9DCB" w14:textId="657BF4C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redagowanej modlitwy dziękczynnej, w której uczniowie dziękują Panu Bogu za swoją rodzinę.</w:t>
            </w:r>
          </w:p>
        </w:tc>
        <w:tc>
          <w:tcPr>
            <w:tcW w:w="2496" w:type="dxa"/>
          </w:tcPr>
          <w:p w14:paraId="5F6A591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DE9EA82" w14:textId="77777777" w:rsidR="00B62795" w:rsidRPr="00743830" w:rsidRDefault="00B62795" w:rsidP="00B62795">
            <w:pPr>
              <w:pStyle w:val="Inne0"/>
              <w:numPr>
                <w:ilvl w:val="0"/>
                <w:numId w:val="4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opowiadanie o Jonaszu – elementy realistyczne i fantastyczne, znaczenia dosłowne i przenośne w tekstach</w:t>
            </w:r>
          </w:p>
          <w:p w14:paraId="61D63472" w14:textId="77777777" w:rsidR="00B62795" w:rsidRPr="00743830" w:rsidRDefault="00B62795" w:rsidP="00B62795">
            <w:pPr>
              <w:pStyle w:val="Inne0"/>
              <w:numPr>
                <w:ilvl w:val="0"/>
                <w:numId w:val="4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Formułowanie modlitwy - tworzenie wypowiedzi</w:t>
            </w:r>
          </w:p>
          <w:p w14:paraId="71A6F49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Muzyka i plastyka</w:t>
            </w:r>
          </w:p>
          <w:p w14:paraId="2D025CBD" w14:textId="77777777" w:rsidR="00B62795" w:rsidRPr="00743830" w:rsidRDefault="00B62795" w:rsidP="00B62795">
            <w:pPr>
              <w:pStyle w:val="Inne0"/>
              <w:numPr>
                <w:ilvl w:val="0"/>
                <w:numId w:val="4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Pieśń wyrażająca zaufanie Bogu Historia</w:t>
            </w:r>
          </w:p>
          <w:p w14:paraId="4EAC7954" w14:textId="77777777" w:rsidR="00B62795" w:rsidRPr="00743830" w:rsidRDefault="00B62795" w:rsidP="00B62795">
            <w:pPr>
              <w:pStyle w:val="Inne0"/>
              <w:numPr>
                <w:ilvl w:val="0"/>
                <w:numId w:val="4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Abrahama – cywilizacje Starożytnego Wschodu, koczowniczy tryb życia (nomadzi); różnica pomiędzy politeizmem a monoteizmem</w:t>
            </w:r>
          </w:p>
          <w:p w14:paraId="49B76DF9" w14:textId="77777777" w:rsidR="00B62795" w:rsidRPr="00743830" w:rsidRDefault="00B62795" w:rsidP="00B62795">
            <w:pPr>
              <w:pStyle w:val="Inne0"/>
              <w:numPr>
                <w:ilvl w:val="0"/>
                <w:numId w:val="4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Mojżesza - cywilizacja Starożytnego Wschodu (Egiptu) Język obcy nowożytny oraz język mniejszości narodowej lub etnicznej:</w:t>
            </w:r>
          </w:p>
          <w:p w14:paraId="112B6AC3" w14:textId="1D02B6D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pustynia, niewola, zbawienie, wyzwolenie, Abraham, Mojżesz, potop, arka, przymierze</w:t>
            </w:r>
          </w:p>
        </w:tc>
      </w:tr>
      <w:tr w:rsidR="00B62795" w:rsidRPr="00B62795" w14:paraId="06BB5169" w14:textId="77777777" w:rsidTr="0065761A">
        <w:tc>
          <w:tcPr>
            <w:tcW w:w="519" w:type="dxa"/>
          </w:tcPr>
          <w:p w14:paraId="512F8589" w14:textId="60C0541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18.</w:t>
            </w:r>
          </w:p>
        </w:tc>
        <w:tc>
          <w:tcPr>
            <w:tcW w:w="1872" w:type="dxa"/>
          </w:tcPr>
          <w:p w14:paraId="2722C0C6" w14:textId="5D761A1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Bóg powołuje Mojżesza</w:t>
            </w:r>
          </w:p>
        </w:tc>
        <w:tc>
          <w:tcPr>
            <w:tcW w:w="2008" w:type="dxa"/>
          </w:tcPr>
          <w:p w14:paraId="7B4A23E6" w14:textId="64A6D65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historii biblijnych postaci Starego Testamentu: Mojżesza. Rozwijanie umiejętności aktualizacji wydarzeń i postaci Starego Testamentu.</w:t>
            </w:r>
          </w:p>
        </w:tc>
        <w:tc>
          <w:tcPr>
            <w:tcW w:w="2010" w:type="dxa"/>
          </w:tcPr>
          <w:p w14:paraId="6F7A4B4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665022B1" w14:textId="41A7DEE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Niewola egipska; powołanie Mojżesza.</w:t>
            </w:r>
          </w:p>
        </w:tc>
        <w:tc>
          <w:tcPr>
            <w:tcW w:w="2298" w:type="dxa"/>
          </w:tcPr>
          <w:p w14:paraId="601F2F9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poznaje historię zbawienia (A.11), – zna historię powołania Mojżesza (A.7),</w:t>
            </w:r>
          </w:p>
          <w:p w14:paraId="27718E5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imię, które objawił Bóg Mojżeszowi,</w:t>
            </w:r>
          </w:p>
          <w:p w14:paraId="4A6F962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przykład Mojżesza jako osoby żyjącej modlitwą (D.2.d), – przedstawia podstawowe wydarzenia historii zbawienia w Starym Testamencie jako przejawy Bożej wierności obietnicom danym Abrahamowi i wyraz miłości do człowieka (A.11.1),</w:t>
            </w:r>
          </w:p>
          <w:p w14:paraId="35E0F0A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przedstawia biblijny przykład powołania Mojżesza oraz jego zadań (A.11.4),</w:t>
            </w:r>
          </w:p>
          <w:p w14:paraId="2B4FCF1F" w14:textId="117CE1E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sposoby współpracy z Bogiem w dziele zbawienia, – wskazuje na wartość współpracy z Bogiem w zbawianiu innych ludzi.</w:t>
            </w:r>
          </w:p>
        </w:tc>
        <w:tc>
          <w:tcPr>
            <w:tcW w:w="2039" w:type="dxa"/>
          </w:tcPr>
          <w:p w14:paraId="0B0430D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ufa Bogu w trudnych doświadczeniach (C.1.d),</w:t>
            </w:r>
          </w:p>
          <w:p w14:paraId="2FC9A48A" w14:textId="3AD1BDA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kieruje się w życiu hierarchią wartości wynikającą z wiary (C.2.a), – w modlitwie inspiruje się przykładami biblijnymi (D.2.a), – swoim życiem odpowiada Bogu na Jego wezwanie (C.2.d).</w:t>
            </w:r>
          </w:p>
        </w:tc>
        <w:tc>
          <w:tcPr>
            <w:tcW w:w="1976" w:type="dxa"/>
          </w:tcPr>
          <w:p w14:paraId="1B64C56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wiadomości z ostatniej katechezy.</w:t>
            </w:r>
          </w:p>
          <w:p w14:paraId="03F6845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biblijnego, o powołaniu Mojżesza.</w:t>
            </w:r>
          </w:p>
          <w:p w14:paraId="2340021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kierowanej.</w:t>
            </w:r>
          </w:p>
          <w:p w14:paraId="699C987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wykonanego plakatu ilustrującego powołanie Mojżesza. Obserwacja zachowań uczniów w czasie pracy zespołowej.</w:t>
            </w:r>
          </w:p>
          <w:p w14:paraId="65BA1886" w14:textId="37933B2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w czasie rozmowy kierowanej.</w:t>
            </w:r>
          </w:p>
        </w:tc>
        <w:tc>
          <w:tcPr>
            <w:tcW w:w="2496" w:type="dxa"/>
            <w:vAlign w:val="center"/>
          </w:tcPr>
          <w:p w14:paraId="2651C43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9E0C1BA" w14:textId="77777777" w:rsidR="00B62795" w:rsidRPr="00743830" w:rsidRDefault="00B62795" w:rsidP="00B62795">
            <w:pPr>
              <w:pStyle w:val="Inne0"/>
              <w:numPr>
                <w:ilvl w:val="0"/>
                <w:numId w:val="4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opowiadanie o Jonaszu – elementy realistyczne i fantastyczne, znaczenia dosłowne i przenośne w tekstach</w:t>
            </w:r>
          </w:p>
          <w:p w14:paraId="2E74D74F" w14:textId="77777777" w:rsidR="00B62795" w:rsidRPr="00743830" w:rsidRDefault="00B62795" w:rsidP="00B62795">
            <w:pPr>
              <w:pStyle w:val="Inne0"/>
              <w:numPr>
                <w:ilvl w:val="0"/>
                <w:numId w:val="4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Formułowanie modlitwy – tworzenie wypowiedzi</w:t>
            </w:r>
          </w:p>
          <w:p w14:paraId="5374CA4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Muzyka i plastyka</w:t>
            </w:r>
          </w:p>
          <w:p w14:paraId="42806101" w14:textId="77777777" w:rsidR="00B62795" w:rsidRPr="00743830" w:rsidRDefault="00B62795" w:rsidP="00B62795">
            <w:pPr>
              <w:pStyle w:val="Inne0"/>
              <w:numPr>
                <w:ilvl w:val="0"/>
                <w:numId w:val="4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Pieśń wyrażająca zaufanie Bogu Historia</w:t>
            </w:r>
          </w:p>
          <w:p w14:paraId="52163615" w14:textId="77777777" w:rsidR="00B62795" w:rsidRPr="00743830" w:rsidRDefault="00B62795" w:rsidP="00B62795">
            <w:pPr>
              <w:pStyle w:val="Inne0"/>
              <w:numPr>
                <w:ilvl w:val="0"/>
                <w:numId w:val="4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Abrahama – cywilizacje Starożytnego Wschodu, koczowniczy tryb życia (nomadzi); różnica pomiędzy politeizmem a monoteizmem</w:t>
            </w:r>
          </w:p>
          <w:p w14:paraId="3925B1D9" w14:textId="77777777" w:rsidR="00B62795" w:rsidRPr="00743830" w:rsidRDefault="00B62795" w:rsidP="00B62795">
            <w:pPr>
              <w:pStyle w:val="Inne0"/>
              <w:numPr>
                <w:ilvl w:val="0"/>
                <w:numId w:val="4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Mojżesza – cywilizacja Starożytnego Wschodu (Egiptu) Język obcy nowożytny oraz język mniejszości narodowej lub etnicznej:</w:t>
            </w:r>
          </w:p>
          <w:p w14:paraId="2F4BB714" w14:textId="7624B31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pustynia, niewola, zbawienie, wyzwolenie, Abraham, Mojżesz, potop, arka, przymierze</w:t>
            </w:r>
          </w:p>
        </w:tc>
      </w:tr>
      <w:tr w:rsidR="00B62795" w:rsidRPr="00B62795" w14:paraId="63651024" w14:textId="77777777" w:rsidTr="00711161">
        <w:tc>
          <w:tcPr>
            <w:tcW w:w="519" w:type="dxa"/>
          </w:tcPr>
          <w:p w14:paraId="5B2EE623" w14:textId="7A2E984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19.</w:t>
            </w:r>
          </w:p>
        </w:tc>
        <w:tc>
          <w:tcPr>
            <w:tcW w:w="1872" w:type="dxa"/>
          </w:tcPr>
          <w:p w14:paraId="313FA103" w14:textId="16D41E0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Bóg wyprowadza Izraelitów z niewoli</w:t>
            </w:r>
          </w:p>
        </w:tc>
        <w:tc>
          <w:tcPr>
            <w:tcW w:w="2008" w:type="dxa"/>
          </w:tcPr>
          <w:p w14:paraId="0F5AD75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wyjścia z niewoli z Egiptu.</w:t>
            </w:r>
          </w:p>
          <w:p w14:paraId="7110B0D3" w14:textId="2B03045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aktualizacji wydarzeń i postaci Starego Testamentu.</w:t>
            </w:r>
          </w:p>
        </w:tc>
        <w:tc>
          <w:tcPr>
            <w:tcW w:w="2010" w:type="dxa"/>
          </w:tcPr>
          <w:p w14:paraId="2DCA1CC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3DBEC75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Wyzwolenie, które przychodzi od Boga: Pascha i wyjście na pustynię.</w:t>
            </w:r>
          </w:p>
          <w:p w14:paraId="285C8C75" w14:textId="5AF27EF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Zwątpienie i modlitwa; Modlitwa: zaufania, przebłagalna (pokuta) i prośby (D.1; D.2).</w:t>
            </w:r>
          </w:p>
        </w:tc>
        <w:tc>
          <w:tcPr>
            <w:tcW w:w="2298" w:type="dxa"/>
          </w:tcPr>
          <w:p w14:paraId="23FEB21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poznaje historię zbawienia (A.11), – zna historię wyzwolenia narodu izraelskiego z niewoli egipskiej</w:t>
            </w:r>
          </w:p>
          <w:p w14:paraId="7D01D6D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(A.7),</w:t>
            </w:r>
          </w:p>
          <w:p w14:paraId="4A9BFDC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najważniejsze przymioty Boga (A.5.2),</w:t>
            </w:r>
          </w:p>
          <w:p w14:paraId="5D64798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plagi egipskie,</w:t>
            </w:r>
          </w:p>
          <w:p w14:paraId="729680D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że Bóg wyprowadził Izraelitów z niewoli egipskiej,</w:t>
            </w:r>
          </w:p>
          <w:p w14:paraId="12D9815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identyfikuje baranka paschalnego i Baranka Bożego,</w:t>
            </w:r>
          </w:p>
          <w:p w14:paraId="3D429F5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przedstawia podstawowe wydarzenia historii zbawienia w Starym Testamencie (wyjście z niewoli) jako przejawy Bożej wierności obietnicom danym Abrahamowi i wyraz miłości do człowieka (A.11.1),</w:t>
            </w:r>
          </w:p>
          <w:p w14:paraId="01853D73" w14:textId="3FE8DA0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pojęcie: Pascha (A.11.3), – określa znaczenie wyjścia z niewoli dla historii narodu wybranego i naszego zbawienia.</w:t>
            </w:r>
          </w:p>
        </w:tc>
        <w:tc>
          <w:tcPr>
            <w:tcW w:w="2039" w:type="dxa"/>
          </w:tcPr>
          <w:p w14:paraId="02A4754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ufa Bogu w trudnych doświadczeniach (C.1.d),</w:t>
            </w:r>
          </w:p>
          <w:p w14:paraId="6F930931" w14:textId="7A34191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wyraża wdzięczność za odkupienie.</w:t>
            </w:r>
          </w:p>
        </w:tc>
        <w:tc>
          <w:tcPr>
            <w:tcW w:w="1976" w:type="dxa"/>
          </w:tcPr>
          <w:p w14:paraId="3BB310E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z podręcznikiem. Obserwacja uczniów w toku ich pracy.</w:t>
            </w:r>
          </w:p>
          <w:p w14:paraId="5F9B2E7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z podręcznikiem.</w:t>
            </w:r>
          </w:p>
          <w:p w14:paraId="5F52D4A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 o wyprowadzeniu Izraelitów z niewoli z Egiptu.</w:t>
            </w:r>
          </w:p>
          <w:p w14:paraId="07B454A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uczniów w czasie prezentacji.</w:t>
            </w:r>
          </w:p>
          <w:p w14:paraId="2C20193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Wartościowanie wypowiedzi indywidualnych w rozmowie kierowanej o znaczeniu wyjścia Izraelitów z niewoli dla historii narodu wybranego i naszego zbawienia.</w:t>
            </w:r>
          </w:p>
          <w:p w14:paraId="76D48147" w14:textId="6673C2D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zeszytu ćwiczeń.</w:t>
            </w:r>
          </w:p>
        </w:tc>
        <w:tc>
          <w:tcPr>
            <w:tcW w:w="2496" w:type="dxa"/>
          </w:tcPr>
          <w:p w14:paraId="0207BCD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7DE3E65B" w14:textId="77777777" w:rsidR="00B62795" w:rsidRPr="00743830" w:rsidRDefault="00B62795" w:rsidP="00B62795">
            <w:pPr>
              <w:pStyle w:val="Inne0"/>
              <w:numPr>
                <w:ilvl w:val="0"/>
                <w:numId w:val="4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opowiadanie o Jonaszu – elementy realistyczne i fantastyczne, znaczenia dosłowne i przenośne w tekstach</w:t>
            </w:r>
          </w:p>
          <w:p w14:paraId="2B092CFE" w14:textId="77777777" w:rsidR="00B62795" w:rsidRPr="00743830" w:rsidRDefault="00B62795" w:rsidP="00B62795">
            <w:pPr>
              <w:pStyle w:val="Inne0"/>
              <w:numPr>
                <w:ilvl w:val="0"/>
                <w:numId w:val="4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Formułowanie modlitwy – tworzenie wypowiedzi</w:t>
            </w:r>
          </w:p>
          <w:p w14:paraId="1A0FE77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Muzyka i plastyka</w:t>
            </w:r>
          </w:p>
          <w:p w14:paraId="6F2F75E0" w14:textId="77777777" w:rsidR="00B62795" w:rsidRPr="00743830" w:rsidRDefault="00B62795" w:rsidP="00B62795">
            <w:pPr>
              <w:pStyle w:val="Inne0"/>
              <w:numPr>
                <w:ilvl w:val="0"/>
                <w:numId w:val="4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Pieśń wyrażająca zaufanie Bogu Historia</w:t>
            </w:r>
          </w:p>
          <w:p w14:paraId="0ACA14AE" w14:textId="77777777" w:rsidR="00B62795" w:rsidRPr="00743830" w:rsidRDefault="00B62795" w:rsidP="00B62795">
            <w:pPr>
              <w:pStyle w:val="Inne0"/>
              <w:numPr>
                <w:ilvl w:val="0"/>
                <w:numId w:val="4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Dzieje Abrahama – cywilizacje Starożytnego Wschodu, koczowniczy tryb życia (nomadzi);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różnica pomiędzy politeizmem a monoteizmem</w:t>
            </w:r>
          </w:p>
          <w:p w14:paraId="058805E5" w14:textId="77777777" w:rsidR="00B62795" w:rsidRPr="00743830" w:rsidRDefault="00B62795" w:rsidP="00B62795">
            <w:pPr>
              <w:pStyle w:val="Inne0"/>
              <w:numPr>
                <w:ilvl w:val="0"/>
                <w:numId w:val="4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Mojżesza – cywilizacja Starożytnego Wschodu (Egiptu) Język obcy nowożytny oraz język mniejszości narodowej lub etnicznej:</w:t>
            </w:r>
          </w:p>
          <w:p w14:paraId="51707C80" w14:textId="4E56DBE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pustynia, niewola, zbawienie, wyzwolenie, Abraham, Mojżesz, potop, arka, przymierze</w:t>
            </w:r>
          </w:p>
        </w:tc>
      </w:tr>
      <w:tr w:rsidR="00B62795" w:rsidRPr="00B62795" w14:paraId="62753088" w14:textId="77777777" w:rsidTr="00266401">
        <w:tc>
          <w:tcPr>
            <w:tcW w:w="519" w:type="dxa"/>
          </w:tcPr>
          <w:p w14:paraId="37292685" w14:textId="2DB5264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20.</w:t>
            </w:r>
          </w:p>
        </w:tc>
        <w:tc>
          <w:tcPr>
            <w:tcW w:w="1872" w:type="dxa"/>
          </w:tcPr>
          <w:p w14:paraId="40B7964E" w14:textId="6290D06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Manna na pustyni zapowiedzią Eucharystii</w:t>
            </w:r>
          </w:p>
        </w:tc>
        <w:tc>
          <w:tcPr>
            <w:tcW w:w="2008" w:type="dxa"/>
          </w:tcPr>
          <w:p w14:paraId="5AB8E4F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wędrówki do Ziemi Obiecanej.</w:t>
            </w:r>
          </w:p>
          <w:p w14:paraId="5E0E0DF1" w14:textId="0235080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aktualizacji wydarzeń i postaci Starego Testamentu.</w:t>
            </w:r>
          </w:p>
        </w:tc>
        <w:tc>
          <w:tcPr>
            <w:tcW w:w="2010" w:type="dxa"/>
          </w:tcPr>
          <w:p w14:paraId="47822A7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5C39CE0F" w14:textId="67A4185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Wędrówka przez pustynię: Bóg prowadzi swój lud i opiekuje się nim.</w:t>
            </w:r>
          </w:p>
        </w:tc>
        <w:tc>
          <w:tcPr>
            <w:tcW w:w="2298" w:type="dxa"/>
          </w:tcPr>
          <w:p w14:paraId="1D46647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poznaje historię zbawienia (A.11), – wie, że Bóg prowadził swój lud i opiekował się nim na pustyni (A.7), - przedstawia podstawowe wydarzenia historii zbawienia w Starym Testamencie (wędrówka do Ziemi Obiecanej) jako przejawy Bożej wierności obietnicom danym Abrahamowi i wyraz miłości do człowieka (A.11.1),</w:t>
            </w:r>
          </w:p>
          <w:p w14:paraId="30885503" w14:textId="77777777" w:rsidR="00B62795" w:rsidRPr="00743830" w:rsidRDefault="00B62795" w:rsidP="00B62795">
            <w:pPr>
              <w:pStyle w:val="Inne0"/>
              <w:numPr>
                <w:ilvl w:val="0"/>
                <w:numId w:val="4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wymienia najważniejsze przymioty Boga (A.5.2),</w:t>
            </w:r>
          </w:p>
          <w:p w14:paraId="793227A2" w14:textId="77777777" w:rsidR="00B62795" w:rsidRPr="00743830" w:rsidRDefault="00B62795" w:rsidP="00B62795">
            <w:pPr>
              <w:pStyle w:val="Inne0"/>
              <w:numPr>
                <w:ilvl w:val="0"/>
                <w:numId w:val="4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dokonuje aktualizacji faktów związanych z poznawanymi wydarzeniami i postaciami Starego Testamentu (A.13.16),</w:t>
            </w:r>
          </w:p>
          <w:p w14:paraId="1427600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przytacza przykłady szczególnej opieki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Boga nad Izraelitami,</w:t>
            </w:r>
          </w:p>
          <w:p w14:paraId="30A30ACA" w14:textId="459A941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wyjaśnia analogię pomiędzy manną a sakramentem Eucharystii, – określa sposoby okazywania wdzięczności Bogu za dar Eucharystii.</w:t>
            </w:r>
          </w:p>
        </w:tc>
        <w:tc>
          <w:tcPr>
            <w:tcW w:w="2039" w:type="dxa"/>
          </w:tcPr>
          <w:p w14:paraId="440DB1B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ufa Bogu w trudnych doświadczeniach (C.1.d),</w:t>
            </w:r>
          </w:p>
          <w:p w14:paraId="79E1AC17" w14:textId="5C68A1A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wyraża wdzięczność Bogu za dar Eucharystii.</w:t>
            </w:r>
          </w:p>
        </w:tc>
        <w:tc>
          <w:tcPr>
            <w:tcW w:w="1976" w:type="dxa"/>
          </w:tcPr>
          <w:p w14:paraId="350EAFD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wiadomości z ostatniej katechezy.</w:t>
            </w:r>
          </w:p>
          <w:p w14:paraId="0F7D27C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 przy omawianiu ekspozycji.</w:t>
            </w:r>
          </w:p>
          <w:p w14:paraId="4F6B87C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6193DDD9" w14:textId="6B44EDF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wykonanego rysunku symboli eucharystycznych. Ocena aktywności uczniów w czasie analizy tekstu biblijnego.</w:t>
            </w:r>
          </w:p>
        </w:tc>
        <w:tc>
          <w:tcPr>
            <w:tcW w:w="2496" w:type="dxa"/>
          </w:tcPr>
          <w:p w14:paraId="4E6A865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7B138AF" w14:textId="77777777" w:rsidR="00B62795" w:rsidRPr="00743830" w:rsidRDefault="00B62795" w:rsidP="00B62795">
            <w:pPr>
              <w:pStyle w:val="Inne0"/>
              <w:numPr>
                <w:ilvl w:val="0"/>
                <w:numId w:val="4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opowiadanie o Jonaszu – elementy realistyczne i fantastyczne, znaczenia dosłowne i przenośne w tekstach</w:t>
            </w:r>
          </w:p>
          <w:p w14:paraId="14D8736F" w14:textId="77777777" w:rsidR="00B62795" w:rsidRPr="00743830" w:rsidRDefault="00B62795" w:rsidP="00B62795">
            <w:pPr>
              <w:pStyle w:val="Inne0"/>
              <w:numPr>
                <w:ilvl w:val="0"/>
                <w:numId w:val="4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Formułowanie modlitwy - tworzenie wypowiedzi</w:t>
            </w:r>
          </w:p>
          <w:p w14:paraId="4ED1255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Muzyka i plastyka</w:t>
            </w:r>
          </w:p>
          <w:p w14:paraId="48926767" w14:textId="77777777" w:rsidR="00B62795" w:rsidRPr="00743830" w:rsidRDefault="00B62795" w:rsidP="00B62795">
            <w:pPr>
              <w:pStyle w:val="Inne0"/>
              <w:numPr>
                <w:ilvl w:val="0"/>
                <w:numId w:val="4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Pieśń wyrażająca zaufanie Bogu Historia</w:t>
            </w:r>
          </w:p>
          <w:p w14:paraId="3395AA5E" w14:textId="77777777" w:rsidR="00B62795" w:rsidRPr="00743830" w:rsidRDefault="00B62795" w:rsidP="00B62795">
            <w:pPr>
              <w:pStyle w:val="Inne0"/>
              <w:numPr>
                <w:ilvl w:val="0"/>
                <w:numId w:val="4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Abrahama – cywilizacje Starożytnego Wschodu, koczowniczy tryb życia (nomadzi); różnica pomiędzy politeizmem a monoteizmem</w:t>
            </w:r>
          </w:p>
          <w:p w14:paraId="0FB5AAB9" w14:textId="77777777" w:rsidR="00B62795" w:rsidRPr="00743830" w:rsidRDefault="00B62795" w:rsidP="00B62795">
            <w:pPr>
              <w:pStyle w:val="Inne0"/>
              <w:numPr>
                <w:ilvl w:val="0"/>
                <w:numId w:val="4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Mojżesza - cywilizacja Starożytnego Wschodu (Egiptu) Język obcy nowożytny oraz język mniejszości narodowej lub etnicznej:</w:t>
            </w:r>
          </w:p>
          <w:p w14:paraId="00B2B277" w14:textId="4763352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Słownictwo religijne: np. pustynia, niewola, zbawienie, wyzwolenie,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Abraham, Mojżesz, potop, arka, przymierze</w:t>
            </w:r>
          </w:p>
        </w:tc>
      </w:tr>
      <w:tr w:rsidR="00B62795" w:rsidRPr="00B62795" w14:paraId="2D0B5EE9" w14:textId="77777777" w:rsidTr="00711161">
        <w:tc>
          <w:tcPr>
            <w:tcW w:w="519" w:type="dxa"/>
          </w:tcPr>
          <w:p w14:paraId="44D3BF2D" w14:textId="46EC05F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21.</w:t>
            </w:r>
          </w:p>
        </w:tc>
        <w:tc>
          <w:tcPr>
            <w:tcW w:w="1872" w:type="dxa"/>
          </w:tcPr>
          <w:p w14:paraId="0A5A0AA0" w14:textId="6898D64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Przymierze na Synaju wyrazem miłości Boga</w:t>
            </w:r>
          </w:p>
        </w:tc>
        <w:tc>
          <w:tcPr>
            <w:tcW w:w="2008" w:type="dxa"/>
          </w:tcPr>
          <w:p w14:paraId="5E19F0C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wyjścia wędrówki do Ziemi Obiecanej.</w:t>
            </w:r>
          </w:p>
          <w:p w14:paraId="3B565778" w14:textId="2436EEC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aktualizacji wydarzeń i postaci Starego Testamentu.</w:t>
            </w:r>
          </w:p>
        </w:tc>
        <w:tc>
          <w:tcPr>
            <w:tcW w:w="2010" w:type="dxa"/>
          </w:tcPr>
          <w:p w14:paraId="6A7395D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6F477C5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Wędrówka przez pustynię: Przymierze (A.11). Dekalog wyrazem troski Boga o dobro człowieka (A.11; C.3).</w:t>
            </w:r>
          </w:p>
          <w:p w14:paraId="7A666B09" w14:textId="247A1AC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Obraz Boga w chrześcijaństwie (A.5).</w:t>
            </w:r>
          </w:p>
        </w:tc>
        <w:tc>
          <w:tcPr>
            <w:tcW w:w="2298" w:type="dxa"/>
          </w:tcPr>
          <w:p w14:paraId="7B612F6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poznaje historię zbawienia (A.11), – wie, że Dekalog jest wyrazem troski Boga o dobro człowieka (A.11, C.3),</w:t>
            </w:r>
          </w:p>
          <w:p w14:paraId="5A64AC0E" w14:textId="77777777" w:rsidR="00B62795" w:rsidRPr="00743830" w:rsidRDefault="00B62795" w:rsidP="00B62795">
            <w:pPr>
              <w:pStyle w:val="Inne0"/>
              <w:numPr>
                <w:ilvl w:val="0"/>
                <w:numId w:val="4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wymienia najważniejsze przymioty Boga (A.5.2),</w:t>
            </w:r>
          </w:p>
          <w:p w14:paraId="632977EA" w14:textId="77777777" w:rsidR="00B62795" w:rsidRPr="00743830" w:rsidRDefault="00B62795" w:rsidP="00B62795">
            <w:pPr>
              <w:pStyle w:val="Inne0"/>
              <w:numPr>
                <w:ilvl w:val="0"/>
                <w:numId w:val="4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przedstawia podstawowe wydarzenia historii zbawienia w Starym Testamencie - Przymierze na Synaju, jako przejawy wierności obietnicom danym Abrahamowi i wyraz miłości do człowieka (A.11.1), – wyjaśnia pojęcia: przymierze, Dekalog (A.11.3),</w:t>
            </w:r>
          </w:p>
          <w:p w14:paraId="48EA3C40" w14:textId="77777777" w:rsidR="00B62795" w:rsidRPr="00743830" w:rsidRDefault="00B62795" w:rsidP="00B62795">
            <w:pPr>
              <w:pStyle w:val="Inne0"/>
              <w:numPr>
                <w:ilvl w:val="0"/>
                <w:numId w:val="4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wyjaśnia analogię między Dekalogiem a Nowym Przymierzem,</w:t>
            </w:r>
          </w:p>
          <w:p w14:paraId="5D1640D6" w14:textId="77777777" w:rsidR="00B62795" w:rsidRPr="00743830" w:rsidRDefault="00B62795" w:rsidP="00B62795">
            <w:pPr>
              <w:pStyle w:val="Inne0"/>
              <w:numPr>
                <w:ilvl w:val="0"/>
                <w:numId w:val="4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stwierdza, że Dekalog jest wyrazem miłości i troski Boga o człowieka,</w:t>
            </w:r>
          </w:p>
          <w:p w14:paraId="39C2269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uzasadnia znaczenie modlitwy w codziennym życiu chrześcijanina (D.1.2),</w:t>
            </w:r>
          </w:p>
          <w:p w14:paraId="46252D4F" w14:textId="684E2D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dowodzi, dlaczego należy wypełniać przykazania Boże.</w:t>
            </w:r>
          </w:p>
        </w:tc>
        <w:tc>
          <w:tcPr>
            <w:tcW w:w="2039" w:type="dxa"/>
          </w:tcPr>
          <w:p w14:paraId="63D3682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dokonuje wyborów zgodnych z wolą Bożą (C.2.b),</w:t>
            </w:r>
          </w:p>
          <w:p w14:paraId="40505E0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swoim życiem odpowiada Bogu na Jego wezwanie (C.2.d),</w:t>
            </w:r>
          </w:p>
          <w:p w14:paraId="663386D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troszczy się o kształtowanie w sobie prawidłowego sumienia (C.2.e), – jest przekonany o potrzebie modlitwy (D.1.a),</w:t>
            </w:r>
          </w:p>
          <w:p w14:paraId="1B47FF0D" w14:textId="61C983B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odpowiednie postawy podczas modlitwy (D.1.c).</w:t>
            </w:r>
          </w:p>
        </w:tc>
        <w:tc>
          <w:tcPr>
            <w:tcW w:w="1976" w:type="dxa"/>
          </w:tcPr>
          <w:p w14:paraId="341056E9" w14:textId="0ACF86A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uczniów w czasie prezentacji wędrówki Izraelitów przez pustynię. Ocena pracy z podręcznikiem. Wartościowanie wypowiedzi indywidualnych o najważniejszych przymiotach Boga. Obserwacja zachowań uczniów w czasie pracy zespołowej. Opiniowanie treści wniosków wypracowanych w trakcie zajęć. Sprawdzenie zeszytu ćwiczeń.</w:t>
            </w:r>
          </w:p>
        </w:tc>
        <w:tc>
          <w:tcPr>
            <w:tcW w:w="2496" w:type="dxa"/>
          </w:tcPr>
          <w:p w14:paraId="566DC02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B72AD28" w14:textId="77777777" w:rsidR="00B62795" w:rsidRPr="00743830" w:rsidRDefault="00B62795" w:rsidP="00B62795">
            <w:pPr>
              <w:pStyle w:val="Inne0"/>
              <w:numPr>
                <w:ilvl w:val="0"/>
                <w:numId w:val="5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opowiadanie o Jonaszu – elementy realistyczne i fantastyczne, znaczenia dosłowne i przenośne w tekstach</w:t>
            </w:r>
          </w:p>
          <w:p w14:paraId="0969A875" w14:textId="77777777" w:rsidR="00B62795" w:rsidRPr="00743830" w:rsidRDefault="00B62795" w:rsidP="00B62795">
            <w:pPr>
              <w:pStyle w:val="Inne0"/>
              <w:numPr>
                <w:ilvl w:val="0"/>
                <w:numId w:val="5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Formułowanie modlitwy – tworzenie wypowiedzi</w:t>
            </w:r>
          </w:p>
          <w:p w14:paraId="35704A9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Muzyka i plastyka</w:t>
            </w:r>
          </w:p>
          <w:p w14:paraId="2FE9BA7A" w14:textId="77777777" w:rsidR="00B62795" w:rsidRPr="00743830" w:rsidRDefault="00B62795" w:rsidP="00B62795">
            <w:pPr>
              <w:pStyle w:val="Inne0"/>
              <w:numPr>
                <w:ilvl w:val="0"/>
                <w:numId w:val="5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Pieśń wyrażająca zaufanie Bogu Historia</w:t>
            </w:r>
          </w:p>
          <w:p w14:paraId="34A3A254" w14:textId="77777777" w:rsidR="00B62795" w:rsidRPr="00743830" w:rsidRDefault="00B62795" w:rsidP="00B62795">
            <w:pPr>
              <w:pStyle w:val="Inne0"/>
              <w:numPr>
                <w:ilvl w:val="0"/>
                <w:numId w:val="5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Abrahama – cywilizacje Starożytnego Wschodu, koczowniczy tryb życia (nomadzi); różnica pomiędzy politeizmem a monoteizmem</w:t>
            </w:r>
          </w:p>
          <w:p w14:paraId="0497395A" w14:textId="77777777" w:rsidR="00B62795" w:rsidRPr="00743830" w:rsidRDefault="00B62795" w:rsidP="00B62795">
            <w:pPr>
              <w:pStyle w:val="Inne0"/>
              <w:numPr>
                <w:ilvl w:val="0"/>
                <w:numId w:val="5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Mojżesza – cywilizacja Starożytnego Wschodu (Egiptu) Język obcy nowożytny oraz język mniejszości narodowej lub etnicznej:</w:t>
            </w:r>
          </w:p>
          <w:p w14:paraId="71E30388" w14:textId="387FD41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pustynia, niewola, zbawienie, wyzwolenie, Abraham, Mojżesz, potop, arka, przymierze</w:t>
            </w:r>
          </w:p>
        </w:tc>
      </w:tr>
      <w:tr w:rsidR="00B62795" w:rsidRPr="00B62795" w14:paraId="1F90FC0F" w14:textId="77777777" w:rsidTr="00A534CE">
        <w:tc>
          <w:tcPr>
            <w:tcW w:w="519" w:type="dxa"/>
          </w:tcPr>
          <w:p w14:paraId="2844D6B4" w14:textId="1E0C050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22.</w:t>
            </w:r>
          </w:p>
        </w:tc>
        <w:tc>
          <w:tcPr>
            <w:tcW w:w="1872" w:type="dxa"/>
          </w:tcPr>
          <w:p w14:paraId="73ED8ADC" w14:textId="4A61B5E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Jezus pełnią objawienia Bożego</w:t>
            </w:r>
          </w:p>
        </w:tc>
        <w:tc>
          <w:tcPr>
            <w:tcW w:w="2008" w:type="dxa"/>
          </w:tcPr>
          <w:p w14:paraId="7AF50118" w14:textId="192CADF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Usystematyzowa - nie wiadomości o sposobach Bożego Objawienia.</w:t>
            </w:r>
          </w:p>
        </w:tc>
        <w:tc>
          <w:tcPr>
            <w:tcW w:w="2010" w:type="dxa"/>
          </w:tcPr>
          <w:p w14:paraId="621A128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Sposoby Bożego Objawienia: w stworzeniu, w słowie Bożym i w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Jezusie Chrystusie – Hbr 1,1-3 (A.5).</w:t>
            </w:r>
          </w:p>
          <w:p w14:paraId="1D468BC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Maryja – Nowa Ewa (A.13).</w:t>
            </w:r>
          </w:p>
          <w:p w14:paraId="2437FA92" w14:textId="366E3CD9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Życie, działalność i nauczanie Jezusa Chrystusa (Ewangelia wg św. Mateusza) (A.10; A.13): – Obietnica Boża spełniona w Jezusie Chrystusie.</w:t>
            </w:r>
          </w:p>
        </w:tc>
        <w:tc>
          <w:tcPr>
            <w:tcW w:w="2298" w:type="dxa"/>
          </w:tcPr>
          <w:p w14:paraId="3E21109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- wymienia sposoby Bożego objawienia (stworzenie, słowo Boże, Jezus Chrystus)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(A.5),</w:t>
            </w:r>
          </w:p>
          <w:p w14:paraId="1586872A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identyfikuje Maryję z Nową Ewą (A.13),</w:t>
            </w:r>
          </w:p>
          <w:p w14:paraId="64FC17F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- wymienia sposoby Bożego Objawienia: w stworzeniu, w słowie Bożym i w Jezusie Chrystusie</w:t>
            </w:r>
          </w:p>
          <w:p w14:paraId="36306A6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(A.5.1),</w:t>
            </w:r>
          </w:p>
          <w:p w14:paraId="7A6E94B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pojęcia: Wcielenie</w:t>
            </w:r>
          </w:p>
          <w:p w14:paraId="7F4BD2C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Odkupienie (A.13.10),</w:t>
            </w:r>
          </w:p>
          <w:p w14:paraId="1AE2BD7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analogię między Nową Ewą a Maryją (A.13.11),</w:t>
            </w:r>
          </w:p>
          <w:p w14:paraId="12946877" w14:textId="078A701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- w oparciu o wybrane teksty Starego i Nowego Testamentu charakteryzuje rolę Maryi w dziele zbawczym (A.13.11).</w:t>
            </w:r>
          </w:p>
        </w:tc>
        <w:tc>
          <w:tcPr>
            <w:tcW w:w="2039" w:type="dxa"/>
          </w:tcPr>
          <w:p w14:paraId="62786443" w14:textId="7978BFA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– pogłębia swoją więź z Chrystusem przez poznawanie Jego Osoby i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nauczania, - przyjmuje w posłuszeństwie wiary Boże Objawienie (A.5.a), – odkrywa we własnym życiu Chrystusa jako Mesjasza (A.13.d), – wzbudza akty wiary, nadziei i miłości (A.6.c).</w:t>
            </w:r>
          </w:p>
        </w:tc>
        <w:tc>
          <w:tcPr>
            <w:tcW w:w="1976" w:type="dxa"/>
          </w:tcPr>
          <w:p w14:paraId="285CD165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Ocena pracy z podręcznikiem. Ocena ułożonej modlitwy 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przymnożenie łaski wiary. Ocena aktywności uczniów w czasie analizy tekstu biblijnego.</w:t>
            </w:r>
          </w:p>
          <w:p w14:paraId="0BD9C8D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rozmowie kierowanej.</w:t>
            </w:r>
          </w:p>
          <w:p w14:paraId="3CFB907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Obserwacja zachowań uczniów w czasie pracy zespołowej.</w:t>
            </w:r>
          </w:p>
          <w:p w14:paraId="3FAB3FAC" w14:textId="19E1F85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treści wniosków wypracowanych w trakcie zajęć.</w:t>
            </w:r>
          </w:p>
        </w:tc>
        <w:tc>
          <w:tcPr>
            <w:tcW w:w="2496" w:type="dxa"/>
          </w:tcPr>
          <w:p w14:paraId="0D0072D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6542E1D8" w14:textId="77777777" w:rsidR="00B62795" w:rsidRPr="00743830" w:rsidRDefault="00B62795" w:rsidP="00B62795">
            <w:pPr>
              <w:pStyle w:val="Inne0"/>
              <w:numPr>
                <w:ilvl w:val="0"/>
                <w:numId w:val="5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Poznawane teksty biblijne: zbawcze dzieło Jezusa Chrystusa -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rozumienie tekstu: informacje wyrażone wprost i pośrednio, ważne i drugorzędne</w:t>
            </w:r>
          </w:p>
          <w:p w14:paraId="51DF14B4" w14:textId="77777777" w:rsidR="00B62795" w:rsidRPr="00743830" w:rsidRDefault="00B62795" w:rsidP="00B62795">
            <w:pPr>
              <w:pStyle w:val="Inne0"/>
              <w:numPr>
                <w:ilvl w:val="0"/>
                <w:numId w:val="5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Przypowieść, pojęcie i struktura, interpretacja</w:t>
            </w:r>
          </w:p>
          <w:p w14:paraId="762A132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poznawanych przypowieści - niektóre gatunki literackie, środki stylistyczne i ich funkcje: przypowieść Historia</w:t>
            </w:r>
          </w:p>
          <w:p w14:paraId="472ECB17" w14:textId="77777777" w:rsidR="00B62795" w:rsidRPr="00743830" w:rsidRDefault="00B62795" w:rsidP="00B62795">
            <w:pPr>
              <w:pStyle w:val="Inne0"/>
              <w:numPr>
                <w:ilvl w:val="0"/>
                <w:numId w:val="5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Kontekst kulturowy poznawanych tekstów biblijnych – charakterystyka religii starożytnego Izraela Język obcy nowożytny oraz język mniejszości narodowej lub etnicznej:</w:t>
            </w:r>
          </w:p>
          <w:p w14:paraId="27B68174" w14:textId="6932031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męka, śmierć, zmartwychwstanie, Najświętsza Maryja Panna, Ewangelia, Królestwo Boże, przypowieść</w:t>
            </w:r>
          </w:p>
        </w:tc>
      </w:tr>
      <w:tr w:rsidR="00B62795" w:rsidRPr="00B62795" w14:paraId="5599D649" w14:textId="77777777" w:rsidTr="00711161">
        <w:tc>
          <w:tcPr>
            <w:tcW w:w="519" w:type="dxa"/>
          </w:tcPr>
          <w:p w14:paraId="182298C7" w14:textId="454FB73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23.</w:t>
            </w:r>
          </w:p>
        </w:tc>
        <w:tc>
          <w:tcPr>
            <w:tcW w:w="1872" w:type="dxa"/>
          </w:tcPr>
          <w:p w14:paraId="024BCF28" w14:textId="218CB47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Miłość prawem Królestwa Bożego - przypowieść o miłosiernym Samarytaninie</w:t>
            </w:r>
          </w:p>
        </w:tc>
        <w:tc>
          <w:tcPr>
            <w:tcW w:w="2008" w:type="dxa"/>
          </w:tcPr>
          <w:p w14:paraId="3156E23C" w14:textId="63797C5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Usystematyzowanie wiadomości o sposobach Bożego Objawienia. Interpretacja wybranych przypowieści ewangelicznych i rozwijanie umiejętności analizowania wybranych perykop ewangelicznych.</w:t>
            </w:r>
          </w:p>
        </w:tc>
        <w:tc>
          <w:tcPr>
            <w:tcW w:w="2010" w:type="dxa"/>
          </w:tcPr>
          <w:p w14:paraId="46A353F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Przymioty Boga (A.5).</w:t>
            </w:r>
          </w:p>
          <w:p w14:paraId="6D31F42F" w14:textId="02D9267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Życie, działalność i nauczanie Jezusa Chrystusa (Ewangelia wg św. Mateusza) (A.10; A.13): – Bóg miłosierny – przypowieść o miłosiernym Samarytaninie – Łk 10,25-37.</w:t>
            </w:r>
          </w:p>
        </w:tc>
        <w:tc>
          <w:tcPr>
            <w:tcW w:w="2298" w:type="dxa"/>
          </w:tcPr>
          <w:p w14:paraId="5FA46C4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zna przypowieść o miłosiernym Samarytaninie (A.10),</w:t>
            </w:r>
          </w:p>
          <w:p w14:paraId="41D9E41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nazywa Boga miłosiernym (A.5), – wymienia najważniejsze przymioty Boga: Bóg Ojciec miłosierny (A.5.2),</w:t>
            </w:r>
          </w:p>
          <w:p w14:paraId="30719E7E" w14:textId="5F10151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omawia przypowieść o miłosiernym Samarytaninie (A.13.13), – podaje, jak brzmi podstawowe prawo Królestwa Bożego, – identyfikuje bliźniego z drugim człowiekiem.</w:t>
            </w:r>
          </w:p>
        </w:tc>
        <w:tc>
          <w:tcPr>
            <w:tcW w:w="2039" w:type="dxa"/>
          </w:tcPr>
          <w:p w14:paraId="21BB3DC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rozwija wiarę w miłość Boga (A.5.c), – pogłębia swoją więź z Chrystusem poprzez poznawanie Jego Osoby i nauczania (A.13.b).</w:t>
            </w:r>
          </w:p>
          <w:p w14:paraId="11DA2583" w14:textId="273E8B8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sposoby realizowania czynów miłości w codziennym życiu, – planuje realizację prawa miłości w swoim życiu.</w:t>
            </w:r>
          </w:p>
        </w:tc>
        <w:tc>
          <w:tcPr>
            <w:tcW w:w="1976" w:type="dxa"/>
          </w:tcPr>
          <w:p w14:paraId="257AD03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z poprzedniej katechezy.</w:t>
            </w:r>
          </w:p>
          <w:p w14:paraId="7393C87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 przypowieść o miłosiernym Samarytaninie.</w:t>
            </w:r>
          </w:p>
          <w:p w14:paraId="077D82C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z podręcznikiem.</w:t>
            </w:r>
          </w:p>
          <w:p w14:paraId="78DDCEFB" w14:textId="750FADB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graficznej: „Miłość – podstawowe prawo Królestwa Bożego”.</w:t>
            </w:r>
          </w:p>
        </w:tc>
        <w:tc>
          <w:tcPr>
            <w:tcW w:w="2496" w:type="dxa"/>
          </w:tcPr>
          <w:p w14:paraId="75891F7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88A4473" w14:textId="77777777" w:rsidR="00B62795" w:rsidRPr="00743830" w:rsidRDefault="00B62795" w:rsidP="00B62795">
            <w:pPr>
              <w:pStyle w:val="Inne0"/>
              <w:numPr>
                <w:ilvl w:val="0"/>
                <w:numId w:val="5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Poznawane teksty biblijne: zbawcze dzieło Jezusa Chrystusa – rozumienie tekstu: informacje wyrażone wprost i pośrednio, ważne i drugorzędne</w:t>
            </w:r>
          </w:p>
          <w:p w14:paraId="5B70A640" w14:textId="77777777" w:rsidR="00B62795" w:rsidRPr="00743830" w:rsidRDefault="00B62795" w:rsidP="00B62795">
            <w:pPr>
              <w:pStyle w:val="Inne0"/>
              <w:numPr>
                <w:ilvl w:val="0"/>
                <w:numId w:val="5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Przypowieść, pojęcie i struktura, interpretacja</w:t>
            </w:r>
          </w:p>
          <w:p w14:paraId="0BA6C11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poznawanych przypowieści – niektóre gatunki literackie, środki stylistyczne i ich funkcje: przypowieść Historia</w:t>
            </w:r>
          </w:p>
          <w:p w14:paraId="174B438A" w14:textId="77777777" w:rsidR="00B62795" w:rsidRPr="00743830" w:rsidRDefault="00B62795" w:rsidP="00B62795">
            <w:pPr>
              <w:pStyle w:val="Inne0"/>
              <w:numPr>
                <w:ilvl w:val="0"/>
                <w:numId w:val="5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Kontekst kulturowy poznawanych tekstów biblijnych – charakterystyka religii starożytnego Izraela Język obcy nowożytny oraz język mniejszości narodowej lub etnicznej:</w:t>
            </w:r>
          </w:p>
          <w:p w14:paraId="705A5C75" w14:textId="3D6ABBF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Słownictwo religijne: np. męka, śmierć, zmartwychwstanie, Najświętsza Maryja Panna, Ewangelia, Królestwo Boże, przypowieść</w:t>
            </w:r>
          </w:p>
        </w:tc>
      </w:tr>
      <w:tr w:rsidR="00B62795" w:rsidRPr="00B62795" w14:paraId="3E4A343F" w14:textId="77777777" w:rsidTr="00711161">
        <w:tc>
          <w:tcPr>
            <w:tcW w:w="519" w:type="dxa"/>
          </w:tcPr>
          <w:p w14:paraId="09BE8A03" w14:textId="02F7379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24.</w:t>
            </w:r>
          </w:p>
        </w:tc>
        <w:tc>
          <w:tcPr>
            <w:tcW w:w="1872" w:type="dxa"/>
          </w:tcPr>
          <w:p w14:paraId="6DC1403F" w14:textId="2DF406A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Jezus naszym Mesjaszem</w:t>
            </w:r>
          </w:p>
        </w:tc>
        <w:tc>
          <w:tcPr>
            <w:tcW w:w="2008" w:type="dxa"/>
          </w:tcPr>
          <w:p w14:paraId="4A2624B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Usystematyzowanie wiadomości o sposobach Bożego Objawienia. Uświadamianie znaczenia męki i śmierci Jezusa Chrystusa.</w:t>
            </w:r>
          </w:p>
          <w:p w14:paraId="29CAA2B4" w14:textId="345C07C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dar odkupienia.</w:t>
            </w:r>
          </w:p>
        </w:tc>
        <w:tc>
          <w:tcPr>
            <w:tcW w:w="2010" w:type="dxa"/>
          </w:tcPr>
          <w:p w14:paraId="49A3421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Przymioty Boga (A.5).</w:t>
            </w:r>
          </w:p>
          <w:p w14:paraId="5DD0A9EE" w14:textId="172A922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Życie Jezusa Chrystusa - Nowe Przymierze dokonało się przez Paschę Jezusa Chrystusa.</w:t>
            </w:r>
          </w:p>
        </w:tc>
        <w:tc>
          <w:tcPr>
            <w:tcW w:w="2298" w:type="dxa"/>
          </w:tcPr>
          <w:p w14:paraId="5735549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- wie, że Nowe Przymierze dokonało się przez Paschę Jezusa Chrystusa</w:t>
            </w:r>
          </w:p>
          <w:p w14:paraId="33FB9CD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(A.13).</w:t>
            </w:r>
          </w:p>
          <w:p w14:paraId="56BDD35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przymioty Boga (A.5),</w:t>
            </w:r>
          </w:p>
          <w:p w14:paraId="4B611FD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przedstawia podstawowe fakty z życia Jezusa Chrystusa (A.13.3), – opisuje miłość Boga do człowieka objawioną w męce i śmierci Jezusa Chrystusa (A.5.3),</w:t>
            </w:r>
          </w:p>
          <w:p w14:paraId="680EA11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omawia znaczenie zbawczej misji Jezusa Chrystusa dla całej ludzkości i poszczególnych ludzi (A.5.4),</w:t>
            </w:r>
          </w:p>
          <w:p w14:paraId="1447CFF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znaczenie Paschy Jezusa Chrystusa (A.13.9),</w:t>
            </w:r>
          </w:p>
          <w:p w14:paraId="22022F4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zbawczy sens męki i śmierci Jezusa Chrystusa (A.13.9), – wskazuje na skutki wynikające z Wcielenia i Odkupienia dla życia chrześcijanina i każdego człowieka (A.13.10),</w:t>
            </w:r>
          </w:p>
          <w:p w14:paraId="291407CC" w14:textId="48DD0DB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- dokonuje aktualizacji faktów związanych z poznawanymi wydarzeniami i postaciami Nowego Testamentu (A.13.16).</w:t>
            </w:r>
          </w:p>
        </w:tc>
        <w:tc>
          <w:tcPr>
            <w:tcW w:w="2039" w:type="dxa"/>
          </w:tcPr>
          <w:p w14:paraId="007BEC03" w14:textId="3739559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rozwija osobistą wiarę w miłość Boga (A.5.c), – daje świadectwo o Bogu (A.5.d), – wyraża wdzięczność Chrystusowi za dar odkupienia (A.13.a), – pogłębia swoją więź z Chrystusem poprzez poznawanie Jego Osoby i nauczania (A.13.b), – odkrywa we własnym życiu Chrystusa jako Mesjasza (A.13.d), – wzbudza akty wiary, nadziei i miłości (A.6.c).</w:t>
            </w:r>
          </w:p>
        </w:tc>
        <w:tc>
          <w:tcPr>
            <w:tcW w:w="1976" w:type="dxa"/>
          </w:tcPr>
          <w:p w14:paraId="2D956B8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584A120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Opiniowanie wypowiedzi uczniów w czasie prezentacji życia Jezusa Chrystusa.</w:t>
            </w:r>
          </w:p>
          <w:p w14:paraId="2CA33C9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 o męce i śmierci Jezusa.</w:t>
            </w:r>
          </w:p>
          <w:p w14:paraId="2D19ECD5" w14:textId="0D5730D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ułożonych pytań do tekstu biblijnego.</w:t>
            </w:r>
          </w:p>
        </w:tc>
        <w:tc>
          <w:tcPr>
            <w:tcW w:w="2496" w:type="dxa"/>
          </w:tcPr>
          <w:p w14:paraId="64FA4BE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13DB60D" w14:textId="77777777" w:rsidR="00B62795" w:rsidRPr="00743830" w:rsidRDefault="00B62795" w:rsidP="00B62795">
            <w:pPr>
              <w:pStyle w:val="Inne0"/>
              <w:numPr>
                <w:ilvl w:val="0"/>
                <w:numId w:val="5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Poznawane teksty biblijne: zbawcze dzieło Jezusa Chrystusa - rozumienie tekstu: informacje wyrażone wprost i pośrednio, ważne i drugorzędne</w:t>
            </w:r>
          </w:p>
          <w:p w14:paraId="677DFD37" w14:textId="77777777" w:rsidR="00B62795" w:rsidRPr="00743830" w:rsidRDefault="00B62795" w:rsidP="00B62795">
            <w:pPr>
              <w:pStyle w:val="Inne0"/>
              <w:numPr>
                <w:ilvl w:val="0"/>
                <w:numId w:val="5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Przypowieść, pojęcie i struktura, interpretacja</w:t>
            </w:r>
          </w:p>
          <w:p w14:paraId="676827C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poznawanych przypowieści - niektóre gatunki literackie, środki stylistyczne i ich funkcje: przypowieść Historia</w:t>
            </w:r>
          </w:p>
          <w:p w14:paraId="21CB06B7" w14:textId="77777777" w:rsidR="00B62795" w:rsidRPr="00743830" w:rsidRDefault="00B62795" w:rsidP="00B62795">
            <w:pPr>
              <w:pStyle w:val="Inne0"/>
              <w:numPr>
                <w:ilvl w:val="0"/>
                <w:numId w:val="5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Kontekst kulturowy poznawanych tekstów biblijnych – charakterystyka religii starożytnego Izraela Język obcy nowożytny oraz język mniejszości narodowej lub etnicznej:</w:t>
            </w:r>
          </w:p>
          <w:p w14:paraId="569F74A1" w14:textId="04CD52E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męka, śmierć, zmartwychwstanie, Najświętsza Maryja Panna, Ewangelia, Królestwo Boże, przypowieść</w:t>
            </w:r>
          </w:p>
        </w:tc>
      </w:tr>
      <w:tr w:rsidR="00B62795" w:rsidRPr="00B62795" w14:paraId="0761B1DB" w14:textId="77777777" w:rsidTr="001C4048">
        <w:tc>
          <w:tcPr>
            <w:tcW w:w="519" w:type="dxa"/>
          </w:tcPr>
          <w:p w14:paraId="3FC31853" w14:textId="3EB38E0A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25.</w:t>
            </w:r>
          </w:p>
        </w:tc>
        <w:tc>
          <w:tcPr>
            <w:tcW w:w="1872" w:type="dxa"/>
          </w:tcPr>
          <w:p w14:paraId="3A88EDE9" w14:textId="05AF40A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Zmartwychwstanie Jezusa podstawą naszej wiary</w:t>
            </w:r>
          </w:p>
        </w:tc>
        <w:tc>
          <w:tcPr>
            <w:tcW w:w="2008" w:type="dxa"/>
          </w:tcPr>
          <w:p w14:paraId="4E94856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Usystematyzowa - nie wiadomości o sposobach Bożego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Objawienia.</w:t>
            </w:r>
          </w:p>
          <w:p w14:paraId="321BE19B" w14:textId="32CEB27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Uświadamianie znaczenia zmartwychwstania Jezusa Chrystusa.</w:t>
            </w:r>
          </w:p>
        </w:tc>
        <w:tc>
          <w:tcPr>
            <w:tcW w:w="2010" w:type="dxa"/>
          </w:tcPr>
          <w:p w14:paraId="72AAC89A" w14:textId="3EA11DE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Kerygmat chrześcijański: miłość Boga do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człowieka, zbawczy sens zmartwychwstania Jezusa Chrystusa, Nowe Przymierze – Pascha Jezusa Chrystusa – wybrane fragmenty z Ewangelii wg św. Mateusza oraz Łk 22,19-20; (A.5; A.13).</w:t>
            </w:r>
          </w:p>
        </w:tc>
        <w:tc>
          <w:tcPr>
            <w:tcW w:w="2298" w:type="dxa"/>
            <w:vAlign w:val="center"/>
          </w:tcPr>
          <w:p w14:paraId="4603FF6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zna kerygmat chrześcijański: miłość Boga do człowieka,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zbawczy sens zmartwychwstania Jezusa Chrystusa, Nowe Przymierze -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Pascha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Jezusa Chrystusa (A.5; A.13). – przedstawia podstawowe fakty z życia Jezusa Chrystusa (A.13.3), – opisuje miłość Boga do człowieka objawioną w zmartwychwstaniu Jezusa Chrystusa (A.5.3),</w:t>
            </w:r>
          </w:p>
          <w:p w14:paraId="2269006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omawia znaczenie zbawczej misji Jezusa Chrystusa dla całej ludzkości i poszczególnych ludzi (A.5.4), – wyjaśnia znaczenie Paschy Jezusa Chrystusa (A.13.9),</w:t>
            </w:r>
          </w:p>
          <w:p w14:paraId="314088C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wyjaśnia zbawczy sens męki, śmierci i zmartwychwstania Jezusa Chrystusa (A.13.9),</w:t>
            </w:r>
          </w:p>
          <w:p w14:paraId="13CBA6E4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wskazuje na skutki wynikające z Wcielenia i Odkupienia dla życia chrześcijanina i każdego człowieka (A.13.10),</w:t>
            </w:r>
          </w:p>
          <w:p w14:paraId="06CE2A96" w14:textId="77777777" w:rsidR="00B62795" w:rsidRPr="00743830" w:rsidRDefault="00B62795" w:rsidP="00B62795">
            <w:pPr>
              <w:pStyle w:val="Inne0"/>
              <w:numPr>
                <w:ilvl w:val="0"/>
                <w:numId w:val="5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wyjaśnia pojęcia: Zmartwychwstanie (A.13.9),</w:t>
            </w:r>
          </w:p>
          <w:p w14:paraId="1CDEBF39" w14:textId="2E4460F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dokonuje aktualizacji faktów związanych z poznawanymi wydarzeniami i postaciami Nowego Testamentu (A.13.16).</w:t>
            </w:r>
          </w:p>
        </w:tc>
        <w:tc>
          <w:tcPr>
            <w:tcW w:w="2039" w:type="dxa"/>
          </w:tcPr>
          <w:p w14:paraId="4D51197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rozwija osobistą wiarę w miłość Boga (A.5.c), – wyraża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wdzięczność Chrystusowi za dar zbawienia (A.13.a), – pogłębia swoją więź z Chrystusem poprzez poznawanie Jego Osoby i nauczania (A.13.b), – odkrywa we własnym życiu Chrystusa jako Mesjasza (A.13.d), – wierzy w zmartwychwstanie Chrystusa (A.6.a),</w:t>
            </w:r>
          </w:p>
          <w:p w14:paraId="3B4BB7E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broni chrześcijaństwa, używając argumentów za zmartwychwstaniem Jezusa (A.6.b),</w:t>
            </w:r>
          </w:p>
          <w:p w14:paraId="285AAA2D" w14:textId="62DA5362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wzbudza akty wiary, nadziei i miłości (A.6.c).</w:t>
            </w:r>
          </w:p>
        </w:tc>
        <w:tc>
          <w:tcPr>
            <w:tcW w:w="1976" w:type="dxa"/>
          </w:tcPr>
          <w:p w14:paraId="6CBDC13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wiadomości z ostatniej katechezy.</w:t>
            </w:r>
          </w:p>
          <w:p w14:paraId="46AA93C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aktywności uczniów w czasie analizy tekstu biblijnego o znaczeniu zbawczej misji Jezusa Chrystusa dla całej ludzkości i poszczególnych ludzi. Wartościowanie wypowiedzi indywidualnych w rozmowie kierowanej.</w:t>
            </w:r>
          </w:p>
          <w:p w14:paraId="18F32A4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Obserwacja zachowań uczniów w czasie pracy zespołowej.</w:t>
            </w:r>
          </w:p>
          <w:p w14:paraId="43A8E2F8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pracy graficznej: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  <w:lang w:val="fr-FR" w:eastAsia="fr-FR"/>
              </w:rPr>
              <w:t>Symbole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 zmartwychwstania.</w:t>
            </w:r>
          </w:p>
          <w:p w14:paraId="4118186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Utrwalenie wiadomości.</w:t>
            </w:r>
          </w:p>
          <w:p w14:paraId="393F4A3A" w14:textId="546C7511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sprawdzianu, testu.</w:t>
            </w:r>
          </w:p>
        </w:tc>
        <w:tc>
          <w:tcPr>
            <w:tcW w:w="2496" w:type="dxa"/>
          </w:tcPr>
          <w:p w14:paraId="5FD3E49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5EF65A43" w14:textId="77777777" w:rsidR="00B62795" w:rsidRPr="00743830" w:rsidRDefault="00B62795" w:rsidP="00B62795">
            <w:pPr>
              <w:pStyle w:val="Inne0"/>
              <w:numPr>
                <w:ilvl w:val="0"/>
                <w:numId w:val="5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Poznawane teksty biblijne: zbawcze dzieło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Jezusa Chrystusa – rozumienie tekstu: informacje wyrażone wprost i pośrednio, ważne i drugorzędne</w:t>
            </w:r>
          </w:p>
          <w:p w14:paraId="2BF1A684" w14:textId="77777777" w:rsidR="00B62795" w:rsidRPr="00743830" w:rsidRDefault="00B62795" w:rsidP="00B62795">
            <w:pPr>
              <w:pStyle w:val="Inne0"/>
              <w:numPr>
                <w:ilvl w:val="0"/>
                <w:numId w:val="5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Przypowieść, pojęcie i struktura, interpretacja</w:t>
            </w:r>
          </w:p>
          <w:p w14:paraId="708DD83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poznawanych przypowieści – niektóre gatunki literackie, środki stylistyczne i ich funkcje: przypowieść Historia</w:t>
            </w:r>
          </w:p>
          <w:p w14:paraId="0CAB9929" w14:textId="77777777" w:rsidR="00B62795" w:rsidRPr="00743830" w:rsidRDefault="00B62795" w:rsidP="00B62795">
            <w:pPr>
              <w:pStyle w:val="Inne0"/>
              <w:numPr>
                <w:ilvl w:val="0"/>
                <w:numId w:val="5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Kontekst kulturowy poznawanych tekstów biblijnych – charakterystyka religii starożytnego Izraela Język obcy nowożytny oraz język mniejszości narodowej lub etnicznej:</w:t>
            </w:r>
          </w:p>
          <w:p w14:paraId="4C0F70A8" w14:textId="2E1F66C7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męka, śmierć, zmartwychwstanie, Najświętsza Maryja Panna, Ewangelia, Królestwo Boże, przypowieść</w:t>
            </w:r>
          </w:p>
        </w:tc>
      </w:tr>
      <w:tr w:rsidR="00B62795" w:rsidRPr="00B62795" w14:paraId="11D2592F" w14:textId="77777777" w:rsidTr="00E173F2">
        <w:tc>
          <w:tcPr>
            <w:tcW w:w="519" w:type="dxa"/>
          </w:tcPr>
          <w:p w14:paraId="6931D576" w14:textId="6F69F41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26.</w:t>
            </w:r>
          </w:p>
        </w:tc>
        <w:tc>
          <w:tcPr>
            <w:tcW w:w="1872" w:type="dxa"/>
          </w:tcPr>
          <w:p w14:paraId="37D6F09A" w14:textId="2F51262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Kościół dziełem Chrystusa - Dobrego Pasterza</w:t>
            </w:r>
          </w:p>
        </w:tc>
        <w:tc>
          <w:tcPr>
            <w:tcW w:w="2008" w:type="dxa"/>
          </w:tcPr>
          <w:p w14:paraId="4BD90A87" w14:textId="52B59A10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Zapoznanie z powstaniem, strukturą i ustrojem Kościoła oraz jego rolą w historii zbawienia.</w:t>
            </w:r>
          </w:p>
        </w:tc>
        <w:tc>
          <w:tcPr>
            <w:tcW w:w="2010" w:type="dxa"/>
          </w:tcPr>
          <w:p w14:paraId="1BE42691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Powstanie i przymioty Kościoła (E.2).</w:t>
            </w:r>
          </w:p>
          <w:p w14:paraId="6075BAED" w14:textId="1AA8387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Jezus zakłada Kościół, wybór Dwunastu (E.2).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Biblijne obrazy Kościoła (E.2). Wiarygodność Kościoła i jego konieczność do zbawienia (E.2)</w:t>
            </w:r>
            <w:r w:rsidRPr="00743830">
              <w:rPr>
                <w:rStyle w:val="Inne"/>
                <w:rFonts w:ascii="Arial" w:eastAsia="Courier New" w:hAnsi="Arial" w:cs="Arial"/>
                <w:sz w:val="20"/>
                <w:szCs w:val="20"/>
                <w:vertAlign w:val="superscript"/>
              </w:rPr>
              <w:t>.</w:t>
            </w:r>
          </w:p>
        </w:tc>
        <w:tc>
          <w:tcPr>
            <w:tcW w:w="2298" w:type="dxa"/>
          </w:tcPr>
          <w:p w14:paraId="428B9C2D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podaje, jak powstał Kościół (E.2), – podaje, że Jezus założył Kościół, wybrał Dwunastu (E.2),</w:t>
            </w:r>
          </w:p>
          <w:p w14:paraId="00F34DD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przytacza biblijne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obrazy Kościoła (E.2),</w:t>
            </w:r>
          </w:p>
          <w:p w14:paraId="10FE866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omawia etapy powstawania Kościoła (E.2.1),</w:t>
            </w:r>
          </w:p>
          <w:p w14:paraId="0F77E27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charakteryzuje najważniejsze obrazy biblijne Kościoła (E.2.2), – wyjaśnia, czym jest Kościół i jaka jest jego rola w historii zbawienia (E.2.3),</w:t>
            </w:r>
          </w:p>
          <w:p w14:paraId="1F9106CB" w14:textId="05378633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- określa, na czym polega współpraca w budowaniu Kościoła.</w:t>
            </w:r>
          </w:p>
        </w:tc>
        <w:tc>
          <w:tcPr>
            <w:tcW w:w="2039" w:type="dxa"/>
          </w:tcPr>
          <w:p w14:paraId="51DDB002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daje świadectwo wiary (E.2.a),</w:t>
            </w:r>
          </w:p>
          <w:p w14:paraId="19BE546B" w14:textId="40B610DF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wyraża wdzięczność Jezusowi za Kościół.</w:t>
            </w:r>
          </w:p>
        </w:tc>
        <w:tc>
          <w:tcPr>
            <w:tcW w:w="1976" w:type="dxa"/>
          </w:tcPr>
          <w:p w14:paraId="23B2142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01BCE209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uczniów w czasie prezentacji.</w:t>
            </w:r>
          </w:p>
          <w:p w14:paraId="46382506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aktywności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uczniów w czasie analizy tekstu biblijnego, o powstaniu Kościoła i wyborze Dwunastu.</w:t>
            </w:r>
          </w:p>
          <w:p w14:paraId="35B948F7" w14:textId="72F12208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z podręcznikiem. Wartościowanie wypowiedzi na temat Kościoła i Jego roli. Ocena wiadomości z ostatniej katechezy.</w:t>
            </w:r>
          </w:p>
        </w:tc>
        <w:tc>
          <w:tcPr>
            <w:tcW w:w="2496" w:type="dxa"/>
          </w:tcPr>
          <w:p w14:paraId="27B38F5C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2E8F790A" w14:textId="77777777" w:rsidR="00B62795" w:rsidRPr="00743830" w:rsidRDefault="00B62795" w:rsidP="00B62795">
            <w:pPr>
              <w:pStyle w:val="Inne0"/>
              <w:numPr>
                <w:ilvl w:val="0"/>
                <w:numId w:val="5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znaczenia biblijnych obrazów Kościoła – znaczenia dosłowne i przenośne w tekstach, znaczenia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metaforyczne i symboliczne</w:t>
            </w:r>
          </w:p>
          <w:p w14:paraId="51234C7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Plastyka</w:t>
            </w:r>
          </w:p>
          <w:p w14:paraId="5238AD1F" w14:textId="77777777" w:rsidR="00B62795" w:rsidRPr="00743830" w:rsidRDefault="00B62795" w:rsidP="00B62795">
            <w:pPr>
              <w:pStyle w:val="Inne0"/>
              <w:numPr>
                <w:ilvl w:val="0"/>
                <w:numId w:val="56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obrazy Kościoła – praca plastyczna (np. plakat, rysunek) Język obcy nowożytny oraz język mniejszości narodowej lub etnicznej:</w:t>
            </w:r>
          </w:p>
          <w:p w14:paraId="2030F922" w14:textId="635653D4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Kościół, misje, papież, biskup, ksiądz, parafia, proboszcz, zakonnik, zakonnica</w:t>
            </w:r>
          </w:p>
        </w:tc>
      </w:tr>
      <w:tr w:rsidR="00B62795" w:rsidRPr="00B62795" w14:paraId="14AE89CA" w14:textId="77777777" w:rsidTr="00656D59">
        <w:tc>
          <w:tcPr>
            <w:tcW w:w="519" w:type="dxa"/>
          </w:tcPr>
          <w:p w14:paraId="4DB40CA8" w14:textId="4D20DA26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27.</w:t>
            </w:r>
          </w:p>
        </w:tc>
        <w:tc>
          <w:tcPr>
            <w:tcW w:w="1872" w:type="dxa"/>
          </w:tcPr>
          <w:p w14:paraId="0F5665CC" w14:textId="5731A94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Św. Piotr następcą Chrystusa</w:t>
            </w:r>
          </w:p>
        </w:tc>
        <w:tc>
          <w:tcPr>
            <w:tcW w:w="2008" w:type="dxa"/>
          </w:tcPr>
          <w:p w14:paraId="008BF1A5" w14:textId="2D3EF82E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Zapoznanie z powstaniem, strukturą i ustrojem Kościoła oraz jego rolą w historii zbawienia.</w:t>
            </w:r>
          </w:p>
        </w:tc>
        <w:tc>
          <w:tcPr>
            <w:tcW w:w="2010" w:type="dxa"/>
          </w:tcPr>
          <w:p w14:paraId="13C1F2B4" w14:textId="63C3BA7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Jezus zakłada Kościół, rola św. Piotra (E.2). Struktura i ustrój Kościoła (pojęcia: papież, Stolica Apostolska, Namiestnik Chrystusa, biskup, diecezja, prezbiter, parafia, proboszcz, życie konsekrowane) (E.2).</w:t>
            </w:r>
          </w:p>
        </w:tc>
        <w:tc>
          <w:tcPr>
            <w:tcW w:w="2298" w:type="dxa"/>
          </w:tcPr>
          <w:p w14:paraId="66D6315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podaje, jaką rolę odgrywa św. Piotr w Kościele (E.2),</w:t>
            </w:r>
          </w:p>
          <w:p w14:paraId="422F327E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wskazuje najważniejsze fakty z życia świętych czasów apostolskich: św. Piotr (A.11.4; E.2.1), – uzasadnia wartość świadectwa wiary (Święty Piotr) w różnych sytuacjach życiowych (E.3.11), - dokonuje aktualizacji faktów związanych z poznawanymi wydarzeniami i postaciami Nowego Testamentu (A.13.16),</w:t>
            </w:r>
          </w:p>
          <w:p w14:paraId="128899DE" w14:textId="27B0D07C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podaje przykłady świadków wiary w konkretnych sytuacjach życiowych (E. 1.8).</w:t>
            </w:r>
          </w:p>
        </w:tc>
        <w:tc>
          <w:tcPr>
            <w:tcW w:w="2039" w:type="dxa"/>
          </w:tcPr>
          <w:p w14:paraId="354AABB3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daje świadectwo wiary (E.2.a),</w:t>
            </w:r>
          </w:p>
          <w:p w14:paraId="1D839AA7" w14:textId="0CA9BF95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- przyjmuje odpowiedzialność za wspieranie papieża w jego posłannictwie.</w:t>
            </w:r>
          </w:p>
        </w:tc>
        <w:tc>
          <w:tcPr>
            <w:tcW w:w="1976" w:type="dxa"/>
          </w:tcPr>
          <w:p w14:paraId="67276A87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Sprawdzenie pracy domowej. Ocena aktywności i organizacji pracy w grupach.</w:t>
            </w:r>
          </w:p>
          <w:p w14:paraId="6E2EAE1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pytań ułożonych do tekstu biblijnego.</w:t>
            </w:r>
          </w:p>
          <w:p w14:paraId="0FDA45B0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wypowiedzi uczniów w czasie prezentacji życiorysu świętego Piotra i jego roli w Kościele.</w:t>
            </w:r>
          </w:p>
          <w:p w14:paraId="5CD0AEF4" w14:textId="43B0186D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Sprawdzenie zeszytu ćwiczeń.</w:t>
            </w:r>
          </w:p>
        </w:tc>
        <w:tc>
          <w:tcPr>
            <w:tcW w:w="2496" w:type="dxa"/>
          </w:tcPr>
          <w:p w14:paraId="55A5DCDF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7173798" w14:textId="77777777" w:rsidR="00B62795" w:rsidRPr="00743830" w:rsidRDefault="00B62795" w:rsidP="00B62795">
            <w:pPr>
              <w:pStyle w:val="Inne0"/>
              <w:numPr>
                <w:ilvl w:val="0"/>
                <w:numId w:val="57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Wyjaśnienie znaczenia biblijnych obrazów Kościoła – znaczenia dosłowne i przenośne w tekstach, znaczenia metaforyczne i symboliczne</w:t>
            </w:r>
          </w:p>
          <w:p w14:paraId="30BCA13B" w14:textId="77777777" w:rsidR="00B62795" w:rsidRPr="00743830" w:rsidRDefault="00B62795" w:rsidP="00B6279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Plastyka</w:t>
            </w:r>
          </w:p>
          <w:p w14:paraId="4F821432" w14:textId="77777777" w:rsidR="00B62795" w:rsidRPr="00743830" w:rsidRDefault="00B62795" w:rsidP="00B62795">
            <w:pPr>
              <w:pStyle w:val="Inne0"/>
              <w:numPr>
                <w:ilvl w:val="0"/>
                <w:numId w:val="57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obrazy Kościoła – praca plastyczna (np. plakat, rysunek) Język obcy nowożytny oraz język mniejszości narodowej lub etnicznej:</w:t>
            </w:r>
          </w:p>
          <w:p w14:paraId="4CD4A443" w14:textId="4C4DB21B" w:rsidR="00B62795" w:rsidRPr="00B62795" w:rsidRDefault="00B62795" w:rsidP="00B62795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Kościół, misje, papież, biskup, ksiądz, parafia, proboszcz, zakonnik, zakonnica</w:t>
            </w:r>
          </w:p>
        </w:tc>
      </w:tr>
      <w:tr w:rsidR="002303B7" w:rsidRPr="00B62795" w14:paraId="747FF6A6" w14:textId="77777777" w:rsidTr="00711161">
        <w:tc>
          <w:tcPr>
            <w:tcW w:w="519" w:type="dxa"/>
          </w:tcPr>
          <w:p w14:paraId="7D1451D7" w14:textId="279A509B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28.</w:t>
            </w:r>
          </w:p>
        </w:tc>
        <w:tc>
          <w:tcPr>
            <w:tcW w:w="1872" w:type="dxa"/>
          </w:tcPr>
          <w:p w14:paraId="0F949520" w14:textId="27387724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Moja diecezja i parafia</w:t>
            </w:r>
          </w:p>
        </w:tc>
        <w:tc>
          <w:tcPr>
            <w:tcW w:w="2008" w:type="dxa"/>
          </w:tcPr>
          <w:p w14:paraId="7E6468F8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Zapoznanie z powstaniem, strukturą i ustrojem Kościoła oraz jego rolą w historii zbawienia.</w:t>
            </w:r>
          </w:p>
          <w:p w14:paraId="5229B561" w14:textId="6D1BE328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Przygotowywanie do świadomego i aktywnego udziału we wspólnocie Kościoła.</w:t>
            </w:r>
          </w:p>
        </w:tc>
        <w:tc>
          <w:tcPr>
            <w:tcW w:w="2010" w:type="dxa"/>
          </w:tcPr>
          <w:p w14:paraId="25203264" w14:textId="61E6797A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Struktura i ustrój Kościoła (pojęcia: biskup, diecezja, prezbiter, parafia, proboszcz) (E.2).</w:t>
            </w:r>
          </w:p>
        </w:tc>
        <w:tc>
          <w:tcPr>
            <w:tcW w:w="2298" w:type="dxa"/>
          </w:tcPr>
          <w:p w14:paraId="61CF3893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podaje strukturę i ustrój Kościoła (pojęcia: biskup, diecezja, parafia, proboszcz) (E.2),</w:t>
            </w:r>
          </w:p>
          <w:p w14:paraId="65BA57E3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opisuje hierarchiczny ustrój Kościoła (E.2.7),</w:t>
            </w:r>
          </w:p>
          <w:p w14:paraId="5F39EC3C" w14:textId="38CA7C4D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podaje możliwości włączenia się w życie Kościoła, a zwłaszcza wspólnoty diecezjalnej i parafialnej (E.2.12).</w:t>
            </w:r>
          </w:p>
        </w:tc>
        <w:tc>
          <w:tcPr>
            <w:tcW w:w="2039" w:type="dxa"/>
          </w:tcPr>
          <w:p w14:paraId="04018E71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identyfikuje się ze wspólnotą Kościoła (E.2.b),</w:t>
            </w:r>
          </w:p>
          <w:p w14:paraId="4AC23947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odpowiedzialnie podejmuje zadania w życiu Kościoła, a zwłaszcza parafii (E.2.c),</w:t>
            </w:r>
          </w:p>
          <w:p w14:paraId="4C28A5B1" w14:textId="181C236D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troszczy się o potrzeby Kościoła (E.2.e), – włącza się aktywnie w życie Kościoła, rodziny,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szkoły i społeczeństwa (E.1.a), – angażuje się we własny rozwój emocjonalny i społeczny (E.1.b).</w:t>
            </w:r>
          </w:p>
        </w:tc>
        <w:tc>
          <w:tcPr>
            <w:tcW w:w="1976" w:type="dxa"/>
          </w:tcPr>
          <w:p w14:paraId="0A87BCC8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pracy z podręcznikiem. Wartościowanie wiadomości z ostatniej katechezy.</w:t>
            </w:r>
          </w:p>
          <w:p w14:paraId="1461F044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biblijnego.</w:t>
            </w:r>
          </w:p>
          <w:p w14:paraId="4E6966B8" w14:textId="0C4B2F9B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Ocena ułożonego hasła zachęcającego do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włączenia się w życie parafii.</w:t>
            </w:r>
          </w:p>
        </w:tc>
        <w:tc>
          <w:tcPr>
            <w:tcW w:w="2496" w:type="dxa"/>
          </w:tcPr>
          <w:p w14:paraId="3B6E0B0D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07AABEFA" w14:textId="77777777" w:rsidR="002303B7" w:rsidRPr="00743830" w:rsidRDefault="002303B7" w:rsidP="002303B7">
            <w:pPr>
              <w:pStyle w:val="Inne0"/>
              <w:numPr>
                <w:ilvl w:val="0"/>
                <w:numId w:val="5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Wyjaśnienie znaczenia biblijnych obrazów Kościoła – znaczenia dosłowne i przenośne w tekstach, znaczenia metaforyczne i symboliczne</w:t>
            </w:r>
          </w:p>
          <w:p w14:paraId="3C6D3AB6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Plastyka</w:t>
            </w:r>
          </w:p>
          <w:p w14:paraId="4572334E" w14:textId="77777777" w:rsidR="002303B7" w:rsidRPr="00743830" w:rsidRDefault="002303B7" w:rsidP="002303B7">
            <w:pPr>
              <w:pStyle w:val="Inne0"/>
              <w:numPr>
                <w:ilvl w:val="0"/>
                <w:numId w:val="58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Biblijne obrazy Kościoła – praca plastyczna (np. plakat, rysunek) Język obcy nowożytny oraz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mniejszości narodowej lub etnicznej:</w:t>
            </w:r>
          </w:p>
          <w:p w14:paraId="3C967E81" w14:textId="49271359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Kościół, misje, papież, biskup, ksiądz, parafia, proboszcz, zakonnik, zakonnica</w:t>
            </w:r>
          </w:p>
        </w:tc>
      </w:tr>
      <w:tr w:rsidR="002303B7" w:rsidRPr="00B62795" w14:paraId="53E906DB" w14:textId="77777777" w:rsidTr="00711161">
        <w:tc>
          <w:tcPr>
            <w:tcW w:w="519" w:type="dxa"/>
          </w:tcPr>
          <w:p w14:paraId="06E8CFFF" w14:textId="1E0B532F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29.</w:t>
            </w:r>
          </w:p>
        </w:tc>
        <w:tc>
          <w:tcPr>
            <w:tcW w:w="1872" w:type="dxa"/>
          </w:tcPr>
          <w:p w14:paraId="2C80134C" w14:textId="3C3F7233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Przykazania kościelne normą życia chrześcijanina</w:t>
            </w:r>
          </w:p>
        </w:tc>
        <w:tc>
          <w:tcPr>
            <w:tcW w:w="2008" w:type="dxa"/>
          </w:tcPr>
          <w:p w14:paraId="48712426" w14:textId="2F483441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Wyjaśnienie treści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it-IT" w:eastAsia="it-IT"/>
              </w:rPr>
              <w:t xml:space="preserve">i znaczenia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przykazań kościelnych.</w:t>
            </w:r>
          </w:p>
        </w:tc>
        <w:tc>
          <w:tcPr>
            <w:tcW w:w="2010" w:type="dxa"/>
          </w:tcPr>
          <w:p w14:paraId="3784A1F8" w14:textId="00096DBF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it-IT" w:eastAsia="it-IT"/>
              </w:rPr>
              <w:t xml:space="preserve">Przykazania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kościelne </w:t>
            </w: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  <w:lang w:val="it-IT" w:eastAsia="it-IT"/>
              </w:rPr>
              <w:t>(E.2).</w:t>
            </w:r>
          </w:p>
        </w:tc>
        <w:tc>
          <w:tcPr>
            <w:tcW w:w="2298" w:type="dxa"/>
          </w:tcPr>
          <w:p w14:paraId="04C3DA7C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przytacza przykazania kościelne (E.2),</w:t>
            </w:r>
          </w:p>
          <w:p w14:paraId="68A16CF6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wymienia pięć przykazań kościelnych i omawia ich znaczenie (E.2.11),</w:t>
            </w:r>
          </w:p>
          <w:p w14:paraId="76466A9A" w14:textId="13DDFD6B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potrzebę przestrzegania przykazań kościelnych.</w:t>
            </w:r>
          </w:p>
        </w:tc>
        <w:tc>
          <w:tcPr>
            <w:tcW w:w="2039" w:type="dxa"/>
          </w:tcPr>
          <w:p w14:paraId="3639AAAD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planuje wypełniać przykazania kościelne (E.2.d),</w:t>
            </w:r>
          </w:p>
          <w:p w14:paraId="0674890A" w14:textId="5D557282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troszczy się o potrzeby Kościoła (E.2.e), – włącza się aktywnie w życie Kościoła, rodziny, szkoły i społeczeństwa (E.1.a), – angażuje się we własny rozwój emocjonalny i społeczny (E.1.b).</w:t>
            </w:r>
          </w:p>
        </w:tc>
        <w:tc>
          <w:tcPr>
            <w:tcW w:w="1976" w:type="dxa"/>
          </w:tcPr>
          <w:p w14:paraId="3216BFE4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wiadomości z ostatniej katechezy.</w:t>
            </w:r>
          </w:p>
          <w:p w14:paraId="2DCC5F6D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analizy tekstu biblijnego.</w:t>
            </w:r>
          </w:p>
          <w:p w14:paraId="1475AB06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Sprawdzenie zeszytu ćwiczeń. Utrwalenie wiadomości.</w:t>
            </w:r>
          </w:p>
          <w:p w14:paraId="3FB9F81C" w14:textId="012EB12B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Ocena sprawdzianu, testu.</w:t>
            </w:r>
          </w:p>
        </w:tc>
        <w:tc>
          <w:tcPr>
            <w:tcW w:w="2496" w:type="dxa"/>
            <w:vAlign w:val="center"/>
          </w:tcPr>
          <w:p w14:paraId="774F63A2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BAE33B7" w14:textId="77777777" w:rsidR="002303B7" w:rsidRPr="00743830" w:rsidRDefault="002303B7" w:rsidP="002303B7">
            <w:pPr>
              <w:pStyle w:val="Inne0"/>
              <w:numPr>
                <w:ilvl w:val="0"/>
                <w:numId w:val="59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Wyjaśnienie znaczenia biblijnych obrazów Kościoła – znaczenia dosłowne i przenośne w tekstach, znaczenia metaforyczne i symboliczne</w:t>
            </w:r>
          </w:p>
          <w:p w14:paraId="2502CE38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Plastyka</w:t>
            </w:r>
          </w:p>
          <w:p w14:paraId="77AE12E8" w14:textId="77777777" w:rsidR="002303B7" w:rsidRPr="00743830" w:rsidRDefault="002303B7" w:rsidP="002303B7">
            <w:pPr>
              <w:pStyle w:val="Inne0"/>
              <w:numPr>
                <w:ilvl w:val="0"/>
                <w:numId w:val="59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Biblijne obrazy Kościoła – praca plastyczna (np. plakat, rysunek) Język obcy nowożytny oraz język mniejszości narodowej lub etnicznej:</w:t>
            </w:r>
          </w:p>
          <w:p w14:paraId="5C701BD8" w14:textId="6C1842F1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Kościół, misje, papież, biskup, ksiądz, parafia, proboszcz, zakonnik, zakonnica</w:t>
            </w:r>
          </w:p>
        </w:tc>
      </w:tr>
      <w:tr w:rsidR="002303B7" w:rsidRPr="00B62795" w14:paraId="122E7BB3" w14:textId="77777777" w:rsidTr="000302F0">
        <w:tc>
          <w:tcPr>
            <w:tcW w:w="519" w:type="dxa"/>
          </w:tcPr>
          <w:p w14:paraId="2DB8F426" w14:textId="41F78983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30.</w:t>
            </w:r>
          </w:p>
        </w:tc>
        <w:tc>
          <w:tcPr>
            <w:tcW w:w="1872" w:type="dxa"/>
          </w:tcPr>
          <w:p w14:paraId="2B7B218F" w14:textId="690CEB5C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</w:rPr>
              <w:t>Przyjęcie narodu polskiego do Kościoła - Chrzest Polski</w:t>
            </w:r>
          </w:p>
        </w:tc>
        <w:tc>
          <w:tcPr>
            <w:tcW w:w="2008" w:type="dxa"/>
          </w:tcPr>
          <w:p w14:paraId="02444075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Zapoznanie z życiem pierwszych wspólnot chrześcijańskich i ukazanie najważniejszych wydarzeń w historii Kościoła starożytnego i średniowiecznego.</w:t>
            </w:r>
          </w:p>
          <w:p w14:paraId="0F696F18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Rozwijanie umiejętności analizowania wpływu chrześcijaństwa na dzieje ludzkości.</w:t>
            </w:r>
          </w:p>
          <w:p w14:paraId="2DC336EE" w14:textId="5AD7B41A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katolika świadomego bosko-ludzkiej rzeczywistości Kościoła i jego historii.</w:t>
            </w:r>
          </w:p>
        </w:tc>
        <w:tc>
          <w:tcPr>
            <w:tcW w:w="2010" w:type="dxa"/>
          </w:tcPr>
          <w:p w14:paraId="351F02FB" w14:textId="202525C2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Rozprzestrzenianie się Ewangelii: rola Kościoła (w tym zakonów) w dziedzinie nauki, architektury, sztuki i życia codziennego (E.3; E.4; F.1). Rola Kościoła w życiu narodu polskiego (E.5): – Chrzest Polski, Mieszko wierzącym władcą, postać św. Wojciecha (Drzwi gnieźnieńskie).</w:t>
            </w:r>
          </w:p>
        </w:tc>
        <w:tc>
          <w:tcPr>
            <w:tcW w:w="2298" w:type="dxa"/>
          </w:tcPr>
          <w:p w14:paraId="4C2654EC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przytacza okoliczności chrztu Polski (E.5),</w:t>
            </w:r>
          </w:p>
          <w:p w14:paraId="7594CC94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- podaje, że Kościół odegrał ogromną rolę w życiu narodu polskiego</w:t>
            </w:r>
          </w:p>
          <w:p w14:paraId="68794AB7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(E.5),</w:t>
            </w:r>
          </w:p>
          <w:p w14:paraId="10343F8D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- na podstawie poznawanych dziejów Kościoła wskazuje na ciągłość działania Boga w dziejach świata</w:t>
            </w:r>
          </w:p>
          <w:p w14:paraId="3F76BB5F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człowieka (E.3.1)</w:t>
            </w:r>
          </w:p>
          <w:p w14:paraId="48FEF95D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uzasadnia, że historia Kościoła jest świadectwem prowadzenia ludzi do zbawienia (E.3.11)</w:t>
            </w:r>
          </w:p>
          <w:p w14:paraId="78B1340E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opisuje początki chrześcijaństwa w Polsce (E.5.1),</w:t>
            </w:r>
          </w:p>
          <w:p w14:paraId="41270408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przedstawia misję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św. Wojciecha i znaczenie chrztu dla historii Polski (E.5.2),</w:t>
            </w:r>
          </w:p>
          <w:p w14:paraId="01C22BB5" w14:textId="10D285FE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– opierając się na omawianych postaciach świętych i działalności Kościoła, podaje przykłady wpływu chrześcijaństwa na dzieje ludzkości (A.13.18).</w:t>
            </w:r>
          </w:p>
        </w:tc>
        <w:tc>
          <w:tcPr>
            <w:tcW w:w="2039" w:type="dxa"/>
          </w:tcPr>
          <w:p w14:paraId="11136E09" w14:textId="68DF5E32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stara się poznawać historię Kościoła i szuka swojego miejsca w jego misji (E.3.a), – identyfikuje się ze wspólnotą Kościoła (E.2.b), – okazuje szacunek dla historii Kościoła w Polsce (E.5.a), – kształtuje postawę patriotyzmu i odpowiedzialności za losy narodu (E.5.b).</w:t>
            </w:r>
          </w:p>
        </w:tc>
        <w:tc>
          <w:tcPr>
            <w:tcW w:w="1976" w:type="dxa"/>
          </w:tcPr>
          <w:p w14:paraId="5C2D8EA3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przy omawianiu historii Kościoła i szukania swojego miejsca w jego misji. Ocena modlitwy dziękczynnej za chrzest Polski.</w:t>
            </w:r>
          </w:p>
          <w:p w14:paraId="5AC5F854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Ocena pracy z podręcznikiem. Wartościowanie wypowiedzi indywidualnych w rozmowie kierowanej.</w:t>
            </w:r>
          </w:p>
          <w:p w14:paraId="31711A5A" w14:textId="77D484AE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zachowań uczniów w czasie pracy zespołowej.</w:t>
            </w:r>
          </w:p>
        </w:tc>
        <w:tc>
          <w:tcPr>
            <w:tcW w:w="2496" w:type="dxa"/>
          </w:tcPr>
          <w:p w14:paraId="2EF30312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BC986C2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Postawa wierności przekonaniom</w:t>
            </w:r>
          </w:p>
          <w:p w14:paraId="3D438350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wierze (np. postać Stasia z H. Sienkiewicza „W pustyni i w puszczy”) Muzyka i plastyka:</w:t>
            </w:r>
          </w:p>
          <w:p w14:paraId="62116ECD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Dzieje św. Wojciecha – Drzwi gnieźnieńskie</w:t>
            </w:r>
          </w:p>
          <w:p w14:paraId="51D4870A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614D58EE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Pierwsi chrześcijanie – narodziny oraz rozprzestrzenianie się chrześcijaństwa, rola Rzymu i Bizancjum oraz misja Cyryla i Metodego</w:t>
            </w:r>
          </w:p>
          <w:p w14:paraId="6F599B8B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 xml:space="preserve">Smutne karty historii Kościoła – schizma wschodnia, zasięg ekspansji arabskiej i wpływ cywilizacji muzułmańskiej na Europę, przyczyny i </w:t>
            </w: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skutki krucjat</w:t>
            </w:r>
          </w:p>
          <w:p w14:paraId="5BB111B7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Rola zakonów w średniowieczu</w:t>
            </w:r>
          </w:p>
          <w:p w14:paraId="33017AD0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– społeczeństwo i kultura średniowiecznej Europy</w:t>
            </w:r>
          </w:p>
          <w:p w14:paraId="5AD15587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Chrzest Polski, św. Wojciech</w:t>
            </w:r>
          </w:p>
          <w:p w14:paraId="2BCAFF53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i św. Stanisław – okoliczności przyjęcia chrztu przez Piastów i chrystianizacja Polski</w:t>
            </w:r>
          </w:p>
          <w:p w14:paraId="25B1E07B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Św. Jadwiga – unia Polski z Wielkim Księstwem Litewskim</w:t>
            </w:r>
          </w:p>
          <w:p w14:paraId="33FD938B" w14:textId="77777777" w:rsidR="002303B7" w:rsidRPr="00743830" w:rsidRDefault="002303B7" w:rsidP="002303B7">
            <w:pPr>
              <w:pStyle w:val="Inne0"/>
              <w:numPr>
                <w:ilvl w:val="0"/>
                <w:numId w:val="60"/>
              </w:numPr>
              <w:tabs>
                <w:tab w:val="left" w:pos="106"/>
              </w:tabs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Rola Kościoła (w tym zakonów) dla kultury i sztuki (np. architektura romańska i gotycka)</w:t>
            </w:r>
          </w:p>
          <w:p w14:paraId="22121291" w14:textId="77777777" w:rsidR="002303B7" w:rsidRPr="00743830" w:rsidRDefault="002303B7" w:rsidP="002303B7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743830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5B0CB953" w14:textId="2A5EFAB3" w:rsidR="002303B7" w:rsidRPr="00B62795" w:rsidRDefault="002303B7" w:rsidP="002303B7">
            <w:pPr>
              <w:rPr>
                <w:sz w:val="20"/>
                <w:szCs w:val="20"/>
                <w:lang w:val="pl-PL"/>
              </w:rPr>
            </w:pPr>
            <w:r w:rsidRPr="00743830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krzyż, męczennik, prześladowanie oraz nazwy niektórych zakonów</w:t>
            </w:r>
          </w:p>
        </w:tc>
      </w:tr>
    </w:tbl>
    <w:p w14:paraId="2A7E97B7" w14:textId="77777777" w:rsidR="00F2148D" w:rsidRPr="00711161" w:rsidRDefault="00F2148D">
      <w:pPr>
        <w:rPr>
          <w:lang w:val="pl-PL"/>
        </w:rPr>
      </w:pPr>
    </w:p>
    <w:sectPr w:rsidR="00F2148D" w:rsidRPr="00711161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3AE6"/>
    <w:multiLevelType w:val="multilevel"/>
    <w:tmpl w:val="7F5C4C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283206"/>
    <w:multiLevelType w:val="multilevel"/>
    <w:tmpl w:val="795AF5D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1158F0"/>
    <w:multiLevelType w:val="multilevel"/>
    <w:tmpl w:val="7F64A9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F96CFA"/>
    <w:multiLevelType w:val="multilevel"/>
    <w:tmpl w:val="E1EC97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9B76672"/>
    <w:multiLevelType w:val="multilevel"/>
    <w:tmpl w:val="EF44C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D2C10EB"/>
    <w:multiLevelType w:val="multilevel"/>
    <w:tmpl w:val="921EF0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D6D3079"/>
    <w:multiLevelType w:val="multilevel"/>
    <w:tmpl w:val="94F4DE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3C77AFE"/>
    <w:multiLevelType w:val="multilevel"/>
    <w:tmpl w:val="4DE849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D56E06"/>
    <w:multiLevelType w:val="multilevel"/>
    <w:tmpl w:val="38CC408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7141FF3"/>
    <w:multiLevelType w:val="multilevel"/>
    <w:tmpl w:val="C0AC0A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AB07565"/>
    <w:multiLevelType w:val="multilevel"/>
    <w:tmpl w:val="FEE2E8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BCD2BAA"/>
    <w:multiLevelType w:val="multilevel"/>
    <w:tmpl w:val="A5E608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D5E47CF"/>
    <w:multiLevelType w:val="multilevel"/>
    <w:tmpl w:val="1C122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DA91CFA"/>
    <w:multiLevelType w:val="multilevel"/>
    <w:tmpl w:val="A7EA6F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F3D0DD3"/>
    <w:multiLevelType w:val="multilevel"/>
    <w:tmpl w:val="2EE6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3C86317"/>
    <w:multiLevelType w:val="multilevel"/>
    <w:tmpl w:val="7CD431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4127942"/>
    <w:multiLevelType w:val="multilevel"/>
    <w:tmpl w:val="70D06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5BD0F4C"/>
    <w:multiLevelType w:val="multilevel"/>
    <w:tmpl w:val="27EA8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6065B31"/>
    <w:multiLevelType w:val="multilevel"/>
    <w:tmpl w:val="6A0A96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98B70EA"/>
    <w:multiLevelType w:val="multilevel"/>
    <w:tmpl w:val="077441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B0E718E"/>
    <w:multiLevelType w:val="multilevel"/>
    <w:tmpl w:val="30F0DC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EF82CF2"/>
    <w:multiLevelType w:val="multilevel"/>
    <w:tmpl w:val="1C9860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F3A7DD5"/>
    <w:multiLevelType w:val="multilevel"/>
    <w:tmpl w:val="6C5EE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02D64CE"/>
    <w:multiLevelType w:val="multilevel"/>
    <w:tmpl w:val="1CEA7C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48D3A7E"/>
    <w:multiLevelType w:val="multilevel"/>
    <w:tmpl w:val="43B02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58C73D7"/>
    <w:multiLevelType w:val="multilevel"/>
    <w:tmpl w:val="C1C63F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B992E84"/>
    <w:multiLevelType w:val="multilevel"/>
    <w:tmpl w:val="7C0EC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E1B4C0A"/>
    <w:multiLevelType w:val="multilevel"/>
    <w:tmpl w:val="C820E7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E283A5D"/>
    <w:multiLevelType w:val="multilevel"/>
    <w:tmpl w:val="92A2C5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3FA0495"/>
    <w:multiLevelType w:val="multilevel"/>
    <w:tmpl w:val="0A048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40827A4"/>
    <w:multiLevelType w:val="multilevel"/>
    <w:tmpl w:val="0D26E7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42F10C5"/>
    <w:multiLevelType w:val="multilevel"/>
    <w:tmpl w:val="027A5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68234D6"/>
    <w:multiLevelType w:val="multilevel"/>
    <w:tmpl w:val="6FB4B3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D8F238F"/>
    <w:multiLevelType w:val="multilevel"/>
    <w:tmpl w:val="DD8CE2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38F5FED"/>
    <w:multiLevelType w:val="multilevel"/>
    <w:tmpl w:val="86560BA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3B46F13"/>
    <w:multiLevelType w:val="multilevel"/>
    <w:tmpl w:val="F97245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B6D3D39"/>
    <w:multiLevelType w:val="multilevel"/>
    <w:tmpl w:val="CC625D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C0E4F6B"/>
    <w:multiLevelType w:val="multilevel"/>
    <w:tmpl w:val="1130DB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C4218C3"/>
    <w:multiLevelType w:val="multilevel"/>
    <w:tmpl w:val="567E9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D4F68F9"/>
    <w:multiLevelType w:val="multilevel"/>
    <w:tmpl w:val="C05C0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F86627C"/>
    <w:multiLevelType w:val="multilevel"/>
    <w:tmpl w:val="1B420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0AD2920"/>
    <w:multiLevelType w:val="multilevel"/>
    <w:tmpl w:val="D39237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29233E4"/>
    <w:multiLevelType w:val="multilevel"/>
    <w:tmpl w:val="03E6F3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48E5DF5"/>
    <w:multiLevelType w:val="multilevel"/>
    <w:tmpl w:val="B81802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6080D24"/>
    <w:multiLevelType w:val="multilevel"/>
    <w:tmpl w:val="BA82A1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66E4EA6"/>
    <w:multiLevelType w:val="multilevel"/>
    <w:tmpl w:val="F9C215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9C16FD9"/>
    <w:multiLevelType w:val="multilevel"/>
    <w:tmpl w:val="2A3EF2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AB037E2"/>
    <w:multiLevelType w:val="multilevel"/>
    <w:tmpl w:val="267CF0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B001D3A"/>
    <w:multiLevelType w:val="multilevel"/>
    <w:tmpl w:val="DEAE60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B265C69"/>
    <w:multiLevelType w:val="multilevel"/>
    <w:tmpl w:val="DC88FA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B31096B"/>
    <w:multiLevelType w:val="multilevel"/>
    <w:tmpl w:val="EC1A4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DE24D34"/>
    <w:multiLevelType w:val="multilevel"/>
    <w:tmpl w:val="EF9E33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0855EDA"/>
    <w:multiLevelType w:val="multilevel"/>
    <w:tmpl w:val="2092D14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10D41CB"/>
    <w:multiLevelType w:val="multilevel"/>
    <w:tmpl w:val="8DB24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1BB69B6"/>
    <w:multiLevelType w:val="multilevel"/>
    <w:tmpl w:val="61402F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2556732"/>
    <w:multiLevelType w:val="multilevel"/>
    <w:tmpl w:val="583208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652690C"/>
    <w:multiLevelType w:val="multilevel"/>
    <w:tmpl w:val="60FC0B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A8C124E"/>
    <w:multiLevelType w:val="multilevel"/>
    <w:tmpl w:val="CEB228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CB1548A"/>
    <w:multiLevelType w:val="multilevel"/>
    <w:tmpl w:val="DCA670A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2"/>
  </w:num>
  <w:num w:numId="2" w16cid:durableId="699933286">
    <w:abstractNumId w:val="30"/>
  </w:num>
  <w:num w:numId="3" w16cid:durableId="1232229971">
    <w:abstractNumId w:val="32"/>
  </w:num>
  <w:num w:numId="4" w16cid:durableId="1552956464">
    <w:abstractNumId w:val="39"/>
  </w:num>
  <w:num w:numId="5" w16cid:durableId="375276223">
    <w:abstractNumId w:val="23"/>
  </w:num>
  <w:num w:numId="6" w16cid:durableId="956568618">
    <w:abstractNumId w:val="54"/>
  </w:num>
  <w:num w:numId="7" w16cid:durableId="531725185">
    <w:abstractNumId w:val="41"/>
  </w:num>
  <w:num w:numId="8" w16cid:durableId="825587415">
    <w:abstractNumId w:val="17"/>
  </w:num>
  <w:num w:numId="9" w16cid:durableId="1095512846">
    <w:abstractNumId w:val="20"/>
  </w:num>
  <w:num w:numId="10" w16cid:durableId="346030394">
    <w:abstractNumId w:val="12"/>
  </w:num>
  <w:num w:numId="11" w16cid:durableId="1520972942">
    <w:abstractNumId w:val="52"/>
  </w:num>
  <w:num w:numId="12" w16cid:durableId="259801024">
    <w:abstractNumId w:val="44"/>
  </w:num>
  <w:num w:numId="13" w16cid:durableId="2016223415">
    <w:abstractNumId w:val="43"/>
  </w:num>
  <w:num w:numId="14" w16cid:durableId="2122450104">
    <w:abstractNumId w:val="27"/>
  </w:num>
  <w:num w:numId="15" w16cid:durableId="1994021930">
    <w:abstractNumId w:val="18"/>
  </w:num>
  <w:num w:numId="16" w16cid:durableId="403308562">
    <w:abstractNumId w:val="40"/>
  </w:num>
  <w:num w:numId="17" w16cid:durableId="1370380060">
    <w:abstractNumId w:val="0"/>
  </w:num>
  <w:num w:numId="18" w16cid:durableId="661549849">
    <w:abstractNumId w:val="45"/>
  </w:num>
  <w:num w:numId="19" w16cid:durableId="1357072600">
    <w:abstractNumId w:val="24"/>
  </w:num>
  <w:num w:numId="20" w16cid:durableId="190532021">
    <w:abstractNumId w:val="25"/>
  </w:num>
  <w:num w:numId="21" w16cid:durableId="1375689222">
    <w:abstractNumId w:val="28"/>
  </w:num>
  <w:num w:numId="22" w16cid:durableId="1388263306">
    <w:abstractNumId w:val="5"/>
  </w:num>
  <w:num w:numId="23" w16cid:durableId="467630381">
    <w:abstractNumId w:val="6"/>
  </w:num>
  <w:num w:numId="24" w16cid:durableId="1272202642">
    <w:abstractNumId w:val="34"/>
  </w:num>
  <w:num w:numId="25" w16cid:durableId="2058969033">
    <w:abstractNumId w:val="15"/>
  </w:num>
  <w:num w:numId="26" w16cid:durableId="1985546944">
    <w:abstractNumId w:val="21"/>
  </w:num>
  <w:num w:numId="27" w16cid:durableId="1484394182">
    <w:abstractNumId w:val="50"/>
  </w:num>
  <w:num w:numId="28" w16cid:durableId="1600214427">
    <w:abstractNumId w:val="55"/>
  </w:num>
  <w:num w:numId="29" w16cid:durableId="105390810">
    <w:abstractNumId w:val="46"/>
  </w:num>
  <w:num w:numId="30" w16cid:durableId="1454590708">
    <w:abstractNumId w:val="58"/>
  </w:num>
  <w:num w:numId="31" w16cid:durableId="1751735439">
    <w:abstractNumId w:val="36"/>
  </w:num>
  <w:num w:numId="32" w16cid:durableId="624114908">
    <w:abstractNumId w:val="14"/>
  </w:num>
  <w:num w:numId="33" w16cid:durableId="977614259">
    <w:abstractNumId w:val="29"/>
  </w:num>
  <w:num w:numId="34" w16cid:durableId="1187475723">
    <w:abstractNumId w:val="47"/>
  </w:num>
  <w:num w:numId="35" w16cid:durableId="1299870889">
    <w:abstractNumId w:val="38"/>
  </w:num>
  <w:num w:numId="36" w16cid:durableId="1359311644">
    <w:abstractNumId w:val="33"/>
  </w:num>
  <w:num w:numId="37" w16cid:durableId="453137896">
    <w:abstractNumId w:val="7"/>
  </w:num>
  <w:num w:numId="38" w16cid:durableId="897667511">
    <w:abstractNumId w:val="11"/>
  </w:num>
  <w:num w:numId="39" w16cid:durableId="1781953590">
    <w:abstractNumId w:val="22"/>
  </w:num>
  <w:num w:numId="40" w16cid:durableId="1926182120">
    <w:abstractNumId w:val="8"/>
  </w:num>
  <w:num w:numId="41" w16cid:durableId="650982942">
    <w:abstractNumId w:val="37"/>
  </w:num>
  <w:num w:numId="42" w16cid:durableId="1247419019">
    <w:abstractNumId w:val="3"/>
  </w:num>
  <w:num w:numId="43" w16cid:durableId="382564763">
    <w:abstractNumId w:val="16"/>
  </w:num>
  <w:num w:numId="44" w16cid:durableId="1443300861">
    <w:abstractNumId w:val="1"/>
  </w:num>
  <w:num w:numId="45" w16cid:durableId="974455532">
    <w:abstractNumId w:val="56"/>
  </w:num>
  <w:num w:numId="46" w16cid:durableId="107429912">
    <w:abstractNumId w:val="57"/>
  </w:num>
  <w:num w:numId="47" w16cid:durableId="1482310866">
    <w:abstractNumId w:val="4"/>
  </w:num>
  <w:num w:numId="48" w16cid:durableId="1723597573">
    <w:abstractNumId w:val="26"/>
  </w:num>
  <w:num w:numId="49" w16cid:durableId="1714379718">
    <w:abstractNumId w:val="10"/>
  </w:num>
  <w:num w:numId="50" w16cid:durableId="2131390600">
    <w:abstractNumId w:val="48"/>
  </w:num>
  <w:num w:numId="51" w16cid:durableId="221647337">
    <w:abstractNumId w:val="42"/>
  </w:num>
  <w:num w:numId="52" w16cid:durableId="2059551351">
    <w:abstractNumId w:val="59"/>
  </w:num>
  <w:num w:numId="53" w16cid:durableId="1659118419">
    <w:abstractNumId w:val="31"/>
  </w:num>
  <w:num w:numId="54" w16cid:durableId="2091926334">
    <w:abstractNumId w:val="13"/>
  </w:num>
  <w:num w:numId="55" w16cid:durableId="624114879">
    <w:abstractNumId w:val="19"/>
  </w:num>
  <w:num w:numId="56" w16cid:durableId="70466871">
    <w:abstractNumId w:val="51"/>
  </w:num>
  <w:num w:numId="57" w16cid:durableId="823014612">
    <w:abstractNumId w:val="9"/>
  </w:num>
  <w:num w:numId="58" w16cid:durableId="2036540933">
    <w:abstractNumId w:val="53"/>
  </w:num>
  <w:num w:numId="59" w16cid:durableId="1323893623">
    <w:abstractNumId w:val="49"/>
  </w:num>
  <w:num w:numId="60" w16cid:durableId="207277390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2303B7"/>
    <w:rsid w:val="00400405"/>
    <w:rsid w:val="004C6A8E"/>
    <w:rsid w:val="004E27F1"/>
    <w:rsid w:val="00503CBB"/>
    <w:rsid w:val="00515DC6"/>
    <w:rsid w:val="00711161"/>
    <w:rsid w:val="008558D0"/>
    <w:rsid w:val="00B375B7"/>
    <w:rsid w:val="00B62795"/>
    <w:rsid w:val="00BC1F0B"/>
    <w:rsid w:val="00BD078C"/>
    <w:rsid w:val="00D821AA"/>
    <w:rsid w:val="00D9165A"/>
    <w:rsid w:val="00DE7AC9"/>
    <w:rsid w:val="00E455C6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8602</Words>
  <Characters>51615</Characters>
  <Application>Microsoft Office Word</Application>
  <DocSecurity>0</DocSecurity>
  <Lines>430</Lines>
  <Paragraphs>120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Monika Bidas</cp:lastModifiedBy>
  <cp:revision>2</cp:revision>
  <dcterms:created xsi:type="dcterms:W3CDTF">2025-08-27T18:02:00Z</dcterms:created>
  <dcterms:modified xsi:type="dcterms:W3CDTF">2025-08-27T18:02:00Z</dcterms:modified>
</cp:coreProperties>
</file>