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eg" ContentType="image/jpeg"/>
  <Default Extension="png" ContentType="image/pn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otnotes.xml" ContentType="application/vnd.openxmlformats-officedocument.wordprocessingml.footnotes+xml"/>
  <Override PartName="/word/settings.xml" ContentType="application/vnd.openxmlformats-officedocument.wordprocessingml.settings+xml"/>
</Types>
</file>

<file path=_rels/.rels>&#65279;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 xmlns:w15="http://schemas.microsoft.com/office/word/2012/wordml" mc:Ignorable="w15">
  <w:body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  <w:sectPr>
          <w:footnotePr>
            <w:pos w:val="pageBottom"/>
            <w:numFmt w:val="decimal"/>
            <w:numRestart w:val="continuous"/>
          </w:footnotePr>
          <w:pgSz w:w="10786" w:h="14174"/>
          <w:pgMar w:top="12658" w:right="8995" w:bottom="996" w:left="1464" w:header="12230" w:footer="568" w:gutter="0"/>
          <w:pgNumType w:start="1"/>
          <w:cols w:space="720"/>
          <w:noEndnote/>
          <w:rtlGutter w:val="0"/>
          <w:docGrid w:linePitch="360"/>
        </w:sectPr>
      </w:pPr>
      <w:r>
        <w:rPr>
          <w:spacing w:val="0"/>
          <w:w w:val="100"/>
          <w:position w:val="0"/>
        </w:rPr>
        <w:t>34</w:t>
      </w:r>
    </w:p>
    <w:p>
      <w:pPr>
        <w:pStyle w:val="Style4"/>
        <w:keepNext/>
        <w:keepLines/>
        <w:widowControl w:val="0"/>
        <w:shd w:val="clear" w:color="auto" w:fill="auto"/>
        <w:bidi w:val="0"/>
        <w:spacing w:before="0"/>
        <w:ind w:left="0" w:right="0" w:firstLine="0"/>
        <w:jc w:val="center"/>
      </w:pPr>
      <w:bookmarkStart w:id="0" w:name="bookmark0"/>
      <w:bookmarkStart w:id="1" w:name="bookmark1"/>
      <w:r>
        <w:rPr>
          <w:spacing w:val="0"/>
          <w:w w:val="100"/>
          <w:position w:val="0"/>
        </w:rPr>
        <w:t>PLAN DYDAKTYCZNY EDUKACJI</w:t>
        <w:br/>
        <w:t>RELIGIJNEJ</w:t>
      </w:r>
      <w:bookmarkEnd w:id="0"/>
      <w:bookmarkEnd w:id="1"/>
    </w:p>
    <w:p>
      <w:pPr>
        <w:pStyle w:val="Style6"/>
        <w:keepNext w:val="0"/>
        <w:keepLines w:val="0"/>
        <w:widowControl w:val="0"/>
        <w:shd w:val="clear" w:color="auto" w:fill="auto"/>
        <w:bidi w:val="0"/>
        <w:spacing w:before="0" w:after="0"/>
        <w:ind w:left="0" w:right="0" w:firstLine="0"/>
        <w:jc w:val="center"/>
      </w:pPr>
      <w:r>
        <w:rPr>
          <w:spacing w:val="0"/>
          <w:w w:val="100"/>
          <w:position w:val="0"/>
        </w:rPr>
        <w:t>z katechezy w zakresie klasy V szkoły podstawowej</w:t>
        <w:br/>
        <w:t>do programu nr AZ-2-01/18</w:t>
      </w:r>
    </w:p>
    <w:p>
      <w:pPr>
        <w:pStyle w:val="Style6"/>
        <w:keepNext w:val="0"/>
        <w:keepLines w:val="0"/>
        <w:widowControl w:val="0"/>
        <w:shd w:val="clear" w:color="auto" w:fill="auto"/>
        <w:bidi w:val="0"/>
        <w:spacing w:before="0" w:after="0"/>
        <w:ind w:left="0" w:right="0" w:firstLine="0"/>
        <w:jc w:val="center"/>
      </w:pPr>
      <w:r>
        <w:rPr>
          <w:spacing w:val="0"/>
          <w:w w:val="100"/>
          <w:position w:val="0"/>
        </w:rPr>
        <w:t>i podręcznika nr AZ-21-01/18-RA-2/20</w:t>
        <w:br/>
      </w:r>
      <w:r>
        <w:rPr>
          <w:i/>
          <w:iCs/>
          <w:spacing w:val="0"/>
          <w:w w:val="100"/>
          <w:position w:val="0"/>
        </w:rPr>
        <w:t>„Bóg poszukuje człowieka"</w:t>
      </w:r>
    </w:p>
    <w:p>
      <w:pPr>
        <w:pStyle w:val="Style6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1300" w:right="0" w:firstLine="0"/>
        <w:jc w:val="left"/>
        <w:rPr>
          <w:sz w:val="24"/>
          <w:szCs w:val="24"/>
        </w:rPr>
        <w:sectPr>
          <w:footnotePr>
            <w:pos w:val="pageBottom"/>
            <w:numFmt w:val="decimal"/>
            <w:numRestart w:val="continuous"/>
          </w:footnotePr>
          <w:pgSz w:w="9802" w:h="14174"/>
          <w:pgMar w:top="4325" w:right="2011" w:bottom="4325" w:left="1171" w:header="3897" w:footer="3897" w:gutter="0"/>
          <w:cols w:space="720"/>
          <w:noEndnote/>
          <w:rtlGutter w:val="0"/>
          <w:docGrid w:linePitch="360"/>
        </w:sectPr>
      </w:pPr>
      <w:r>
        <w:rPr>
          <w:b w:val="0"/>
          <w:bCs w:val="0"/>
          <w:spacing w:val="0"/>
          <w:w w:val="100"/>
          <w:position w:val="0"/>
          <w:sz w:val="24"/>
          <w:szCs w:val="24"/>
        </w:rPr>
        <w:t>pod redakcją ks. Stanisława Łabendowicza</w:t>
      </w:r>
    </w:p>
    <w:tbl>
      <w:tblPr>
        <w:tblOverlap w:val="never"/>
        <w:jc w:val="center"/>
        <w:tblLayout w:type="fixed"/>
      </w:tblPr>
      <w:tblGrid>
        <w:gridCol w:w="398"/>
        <w:gridCol w:w="1042"/>
        <w:gridCol w:w="1478"/>
        <w:gridCol w:w="1517"/>
        <w:gridCol w:w="2717"/>
      </w:tblGrid>
      <w:tr>
        <w:trPr>
          <w:trHeight w:val="643" w:hRule="exact"/>
        </w:trPr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Lp.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TEMAT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CELE KATECHETYCZNE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TREŚCI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WYMAGANIA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UCZEŃ:</w:t>
            </w:r>
          </w:p>
        </w:tc>
      </w:tr>
      <w:tr>
        <w:trPr>
          <w:trHeight w:val="283" w:hRule="exact"/>
        </w:trPr>
        <w:tc>
          <w:tcPr>
            <w:gridSpan w:val="5"/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bottom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I. Pragnienie człowieka</w:t>
            </w:r>
          </w:p>
        </w:tc>
      </w:tr>
      <w:tr>
        <w:trPr>
          <w:trHeight w:val="4061" w:hRule="exact"/>
        </w:trPr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spacing w:val="0"/>
                <w:w w:val="100"/>
                <w:position w:val="0"/>
              </w:rPr>
              <w:t>1.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Źródła ludzkiego szczęścia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Przedstawienie wiary, nadziei i miłości jako źró</w:t>
              <w:softHyphen/>
              <w:t>deł ludzkiego szczęścia.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Źródła ludzkiego szczęścia (A.l).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podaje źródła ludzkiego szczęścia (A.l),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podaje, że szczęście to pierwotny zamysł Boga względem człowieka,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wymienia źródła autentycznego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i trwałego szczęścia (A.l.5),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nazywa zbawienie prawdziwym szczęściem,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2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omawia różnice między prawdzi</w:t>
              <w:softHyphen/>
              <w:t>wym szczęściem a przyjemnością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(A.1.5),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wnioskuje, że aby osiągnąć szczę</w:t>
              <w:softHyphen/>
              <w:t>ście wieczne należy przestrzegać przykazań,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dowodzi, że Jezus jest źródłem szczęścia ludzkiego.</w:t>
            </w:r>
          </w:p>
        </w:tc>
      </w:tr>
      <w:tr>
        <w:trPr>
          <w:trHeight w:val="5957" w:hRule="exact"/>
        </w:trPr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spacing w:val="0"/>
                <w:w w:val="100"/>
                <w:position w:val="0"/>
              </w:rPr>
              <w:t>2.</w:t>
            </w:r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Wiara zaprosze</w:t>
              <w:softHyphen/>
              <w:t>niem Boga</w:t>
            </w:r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Przedstawienie wiary jako źródła ludzkiego szczę</w:t>
              <w:softHyphen/>
              <w:t>ścia.</w:t>
            </w:r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Wiara, nadzieja i miłość (A.l).</w:t>
            </w:r>
          </w:p>
        </w:tc>
        <w:tc>
          <w:tcPr>
            <w:tcBorders>
              <w:top w:val="single" w:sz="4"/>
              <w:left w:val="single" w:sz="4"/>
              <w:bottom w:val="single" w:sz="4"/>
              <w:right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podaje, że wiara jest zaproszeniem Boga (A.l),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wymienia źródła autentycznej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i trwałej wiary (A.1.5),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podaje przykłady świadków wiary (E. 1.8),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definiuje terminy: „dar”, „wiara”,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wskazuje na związek wiary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z nadzieją i miłością (A.l.3),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objaśnia, w jaki sposób należy dbać o rozwój wiary.</w:t>
            </w:r>
          </w:p>
        </w:tc>
      </w:tr>
    </w:tbl>
    <w:p>
      <w:pPr>
        <w:widowControl w:val="0"/>
        <w:spacing w:after="279" w:line="1" w:lineRule="exact"/>
      </w:pPr>
    </w:p>
    <w:p>
      <w:pPr>
        <w:pStyle w:val="Style13"/>
        <w:keepNext/>
        <w:keepLines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bookmarkStart w:id="2" w:name="bookmark2"/>
      <w:bookmarkStart w:id="3" w:name="bookmark3"/>
      <w:r>
        <w:rPr>
          <w:spacing w:val="0"/>
          <w:w w:val="100"/>
          <w:position w:val="0"/>
        </w:rPr>
        <w:t>36</w:t>
      </w:r>
      <w:bookmarkEnd w:id="2"/>
      <w:bookmarkEnd w:id="3"/>
      <w:r>
        <w:br w:type="page"/>
      </w:r>
    </w:p>
    <w:tbl>
      <w:tblPr>
        <w:tblOverlap w:val="never"/>
        <w:jc w:val="center"/>
        <w:tblLayout w:type="fixed"/>
      </w:tblPr>
      <w:tblGrid>
        <w:gridCol w:w="1906"/>
        <w:gridCol w:w="2410"/>
        <w:gridCol w:w="2750"/>
      </w:tblGrid>
      <w:tr>
        <w:trPr>
          <w:trHeight w:val="715" w:hRule="exact"/>
        </w:trPr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POSTAWY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UCZEŃ: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DIAGNOZOWANIE OSIĄGNIĘĆ UCZNIÓW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KORELACJE Z EDUKACJĄ SZKOLNĄ</w:t>
            </w:r>
          </w:p>
        </w:tc>
      </w:tr>
      <w:tr>
        <w:trPr>
          <w:trHeight w:val="302" w:hRule="exact"/>
        </w:trPr>
        <w:tc>
          <w:tcPr>
            <w:gridSpan w:val="3"/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rPr>
          <w:trHeight w:val="3970" w:hRule="exact"/>
        </w:trPr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podejmuje refleksję nad sensem swojego życia (A.l.b),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dąży do szczęścia wła</w:t>
              <w:softHyphen/>
              <w:t>snego i bliźnich (A.l.e),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angażuje się we wła</w:t>
              <w:softHyphen/>
              <w:t>sny rozwój emocjonalny i społeczny (E.l.b).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Wartościowanie wypowiedzi indywidualnych w czasie anali</w:t>
              <w:softHyphen/>
              <w:t>zy tekstów biblijnych.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Ocena zaangażowania uczniów w czasie omawia tekstów mówiących, o źródłach auten</w:t>
              <w:softHyphen/>
              <w:t>tycznego i trwałego szczęścia. Ocena pracy z podręcznikiem. Ocena uczestnictwa w dyskusji. Wartościowanie wypowiedzi indywidualnych w rozmowie kierowanej.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Obserwacja zachowań uczniów w czasie pracy zespołowej.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Język polski: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Przykład bohatera literackiego poszukującego szczęścia; szczęście a przyjemność (np. postać Edmunda z S. C. Lewisa „Lew, czarownica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i stara szafa”)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96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Wartości, które łączą grupę przyja</w:t>
              <w:softHyphen/>
              <w:t>ciół (np. na podstawie lektury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 xml:space="preserve">R. Kosika </w:t>
            </w:r>
            <w:r>
              <w:rPr>
                <w:spacing w:val="0"/>
                <w:w w:val="100"/>
                <w:position w:val="0"/>
              </w:rPr>
              <w:t xml:space="preserve">„Felix, </w:t>
            </w:r>
            <w:r>
              <w:rPr>
                <w:spacing w:val="0"/>
                <w:w w:val="100"/>
                <w:position w:val="0"/>
              </w:rPr>
              <w:t>Net i Nika oraz Gang Niewidzialnych Ludzi”) Wychowanie do życia w rodzinie: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Moja rodzina - uprzejmość i uczyn</w:t>
              <w:softHyphen/>
              <w:t>ność w rodzinie każdego dnia Język obcy nowożytny oraz język mniejszości narodowej lub etnicznej: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Słownictwo religijne: np. Bóg, szczęście, wiara, nadzieja, miłość, rodzina, święty, Jezus Chrystus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Modlitwa: Niech będzie pochwalo</w:t>
              <w:softHyphen/>
              <w:t>ny Jezus Chrystus!</w:t>
            </w:r>
          </w:p>
        </w:tc>
      </w:tr>
      <w:tr>
        <w:trPr>
          <w:trHeight w:val="5957" w:hRule="exact"/>
        </w:trPr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podejmuje refleksję nad sensem swojego życia (A.l.b),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2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stara się żyć według wartości chrześcijań</w:t>
              <w:softHyphen/>
              <w:t>skich (A.l.d),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angażuje się we wła</w:t>
              <w:softHyphen/>
              <w:t>sny rozwój emocjonalny i społeczny (E.l.b),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przejawia postawę wdzięczności za świad</w:t>
              <w:softHyphen/>
              <w:t>ków wiary (E.l.g).</w:t>
            </w:r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Ocena aktywności i organizacji pracyw grupach.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Ocena uczniów w czasie prezen</w:t>
              <w:softHyphen/>
              <w:t>tacji dramy.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Wartościowanie wypowiedzi indywidualnych w rozmowie kierowanej na temat świadków wiary.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Ocena znajomości tekstu modlitwy.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Obserwacja zachowań uczniów.</w:t>
            </w:r>
          </w:p>
        </w:tc>
        <w:tc>
          <w:tcPr>
            <w:tcBorders>
              <w:top w:val="single" w:sz="4"/>
              <w:left w:val="single" w:sz="4"/>
              <w:bottom w:val="single" w:sz="4"/>
              <w:right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Język polski: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Przykład bohatera literackiego poszukującego szczęścia; szczęście a przyjemność (np. postać Edmunda z S. C. Lewisa „Lew, czarownica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i stara szafa”)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96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Wartości, które łączą grupę przyja</w:t>
              <w:softHyphen/>
              <w:t>ciół (np. na podstawie lektury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 xml:space="preserve">R. Kosika </w:t>
            </w:r>
            <w:r>
              <w:rPr>
                <w:spacing w:val="0"/>
                <w:w w:val="100"/>
                <w:position w:val="0"/>
              </w:rPr>
              <w:t xml:space="preserve">„Felix, </w:t>
            </w:r>
            <w:r>
              <w:rPr>
                <w:spacing w:val="0"/>
                <w:w w:val="100"/>
                <w:position w:val="0"/>
              </w:rPr>
              <w:t>Net i Nika oraz Gang Niewidzialnych Ludzi”) Wychowanie do życia w rodzinie: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Moja rodzina - uprzejmość i uczyn</w:t>
              <w:softHyphen/>
              <w:t>ność w rodzinie każdego dnia Język obcy nowożytny oraz język mniejszości narodowej lub etnicznej: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Słownictwo religijne: np. Bóg, szczęście, wiara, nadzieja, miłość, rodzina, święty, Jezus Chrystus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Modlitwa: Niech będzie pochwalo</w:t>
              <w:softHyphen/>
              <w:t>ny Jezus Chrystus!</w:t>
            </w:r>
          </w:p>
        </w:tc>
      </w:tr>
    </w:tbl>
    <w:p>
      <w:pPr>
        <w:widowControl w:val="0"/>
        <w:spacing w:after="279" w:line="1" w:lineRule="exact"/>
      </w:pPr>
    </w:p>
    <w:p>
      <w:pPr>
        <w:pStyle w:val="Style13"/>
        <w:keepNext/>
        <w:keepLines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right"/>
      </w:pPr>
      <w:bookmarkStart w:id="4" w:name="bookmark4"/>
      <w:bookmarkStart w:id="5" w:name="bookmark5"/>
      <w:r>
        <w:rPr>
          <w:spacing w:val="0"/>
          <w:w w:val="100"/>
          <w:position w:val="0"/>
        </w:rPr>
        <w:t>37</w:t>
      </w:r>
      <w:bookmarkEnd w:id="4"/>
      <w:bookmarkEnd w:id="5"/>
      <w:r>
        <w:br w:type="page"/>
      </w:r>
    </w:p>
    <w:tbl>
      <w:tblPr>
        <w:tblOverlap w:val="never"/>
        <w:jc w:val="center"/>
        <w:tblLayout w:type="fixed"/>
      </w:tblPr>
      <w:tblGrid>
        <w:gridCol w:w="398"/>
        <w:gridCol w:w="1042"/>
        <w:gridCol w:w="1478"/>
        <w:gridCol w:w="1517"/>
        <w:gridCol w:w="2717"/>
      </w:tblGrid>
      <w:tr>
        <w:trPr>
          <w:trHeight w:val="643" w:hRule="exact"/>
        </w:trPr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Lp.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40"/>
              <w:jc w:val="left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TEMAT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CELE KATECHETYCZNE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TREŚCI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WYMAGANIA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UCZEŃ:</w:t>
            </w:r>
          </w:p>
        </w:tc>
      </w:tr>
      <w:tr>
        <w:trPr>
          <w:trHeight w:val="4003" w:hRule="exact"/>
        </w:trPr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spacing w:val="0"/>
                <w:w w:val="100"/>
                <w:position w:val="0"/>
              </w:rPr>
              <w:t>3.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Nadzieja pomocą w prze</w:t>
              <w:softHyphen/>
              <w:t>zwycięża</w:t>
              <w:softHyphen/>
              <w:t>niu trud</w:t>
              <w:softHyphen/>
              <w:t>ności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Przedstawienie nadziei jako źród</w:t>
              <w:softHyphen/>
              <w:t>ła ludzkiego szczęścia.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W co wierzymy, w czym pokłada</w:t>
              <w:softHyphen/>
              <w:t>my nadzieję, kogo kochamy (A.2).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podaje, w czym pokładamy nadzieję (A.2),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wymienia źródła autentycznej i trwałej nadziei (A.1.5),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wyjaśnia, czym jest nadzieja,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wskazuje na związek wiary z nadzieją i miłością (A.1.3),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podaje przykłady świadków nadziei (E.1.8).</w:t>
            </w:r>
          </w:p>
        </w:tc>
      </w:tr>
      <w:tr>
        <w:trPr>
          <w:trHeight w:val="6298" w:hRule="exact"/>
        </w:trPr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4.</w:t>
            </w:r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Miłość nadaje sens ludz</w:t>
              <w:softHyphen/>
              <w:t>kiemu życiu</w:t>
            </w:r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Przedstawienie miłości jako źród</w:t>
              <w:softHyphen/>
              <w:t>ła ludzkiego szczęścia.</w:t>
            </w:r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Wiara, nadzieja i miłość (A.l).</w:t>
            </w:r>
          </w:p>
        </w:tc>
        <w:tc>
          <w:tcPr>
            <w:tcBorders>
              <w:top w:val="single" w:sz="4"/>
              <w:left w:val="single" w:sz="4"/>
              <w:bottom w:val="single" w:sz="4"/>
              <w:right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podaje, że miłość stanowi źródło szczęścia (A.1),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wymienia źródła autentycznej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i trwałej miłości (A.1.5),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wskazuje na związek wiary z nadzieją i miłością (A.1.3),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określa czyny które świadczą o życiu w miłości (E.1.8),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wybiera sposoby okazywania wdzięczności Bogu za Jego miłość (A.1.3),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wskazuje na odpowiedzialność za pełnienie czynów miłości.</w:t>
            </w:r>
          </w:p>
        </w:tc>
      </w:tr>
    </w:tbl>
    <w:p>
      <w:pPr>
        <w:widowControl w:val="0"/>
        <w:spacing w:after="279" w:line="1" w:lineRule="exact"/>
      </w:pPr>
    </w:p>
    <w:p>
      <w:pPr>
        <w:pStyle w:val="Style13"/>
        <w:keepNext/>
        <w:keepLines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  <w:sectPr>
          <w:footnotePr>
            <w:pos w:val="pageBottom"/>
            <w:numFmt w:val="decimal"/>
            <w:numRestart w:val="continuous"/>
          </w:footnotePr>
          <w:pgSz w:w="10786" w:h="14174"/>
          <w:pgMar w:top="1416" w:right="1929" w:bottom="995" w:left="1705" w:header="988" w:footer="567" w:gutter="0"/>
          <w:cols w:space="720"/>
          <w:noEndnote/>
          <w:rtlGutter w:val="0"/>
          <w:docGrid w:linePitch="360"/>
        </w:sectPr>
      </w:pPr>
      <w:bookmarkStart w:id="6" w:name="bookmark6"/>
      <w:bookmarkStart w:id="7" w:name="bookmark7"/>
      <w:r>
        <w:rPr>
          <w:spacing w:val="0"/>
          <w:w w:val="100"/>
          <w:position w:val="0"/>
        </w:rPr>
        <w:t>38</w:t>
      </w:r>
      <w:bookmarkEnd w:id="6"/>
      <w:bookmarkEnd w:id="7"/>
    </w:p>
    <w:tbl>
      <w:tblPr>
        <w:tblOverlap w:val="never"/>
        <w:jc w:val="center"/>
        <w:tblLayout w:type="fixed"/>
      </w:tblPr>
      <w:tblGrid>
        <w:gridCol w:w="1906"/>
        <w:gridCol w:w="2410"/>
        <w:gridCol w:w="2750"/>
      </w:tblGrid>
      <w:tr>
        <w:trPr>
          <w:trHeight w:val="720" w:hRule="exact"/>
        </w:trPr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POSTAWY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UCZEŃ: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DIAGNOZOWANIE OSIĄGNIĘĆ UCZNIÓW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KORELACJE Z EDUKACJĄ SZKOLNĄ</w:t>
            </w:r>
          </w:p>
        </w:tc>
      </w:tr>
      <w:tr>
        <w:trPr>
          <w:trHeight w:val="3936" w:hRule="exact"/>
        </w:trPr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podejmuje refleksję nad sensem swojego życia (A.l.b),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2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stara się żyć według wartości chrześcijań</w:t>
              <w:softHyphen/>
              <w:t>skich (A.l.d),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angażuje się we własny rozwój emocjonalny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i społeczny (A.l.b).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Ocena wiadomości z ostatniej katechezy.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Wartościowanie wypowiedzi indywidualnych o związku wiary z nadzieją i miłością.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Ocena pracy domowej.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Ocena aktywności uczniów w czasie analizy tekstu biblij</w:t>
              <w:softHyphen/>
              <w:t>nego.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Wartościowanie wypowiedzi indywidualnych w rozmowie kierowanej.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Obserwacja zachowań uczniów w czasie pracy zespołowej.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bottom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Język polski: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Przykład bohatera literackiego poszukującego szczęścia; szczęście a przyjemność (np. postać Edmunda z S. C. Lewisa „Lew, czarownica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i stara szafa”)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96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Wartości, które łączą grupę przyja</w:t>
              <w:softHyphen/>
              <w:t>ciół (np. na podstawie lektury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 xml:space="preserve">R. Kosika </w:t>
            </w:r>
            <w:r>
              <w:rPr>
                <w:spacing w:val="0"/>
                <w:w w:val="100"/>
                <w:position w:val="0"/>
              </w:rPr>
              <w:t xml:space="preserve">„Felix, </w:t>
            </w:r>
            <w:r>
              <w:rPr>
                <w:spacing w:val="0"/>
                <w:w w:val="100"/>
                <w:position w:val="0"/>
              </w:rPr>
              <w:t>Net i Nika oraz Gang Niewidzialnych Ludzi”) Wychowanie do życia w rodzinie: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Moja rodzina - uprzejmość i uczyn</w:t>
              <w:softHyphen/>
              <w:t>ność w rodzinie każdego dnia Język obcy nowożytny oraz język mniejszości narodowej lub etnicznej: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06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Słownictwo religijne: np. Bóg, szczę</w:t>
              <w:softHyphen/>
              <w:t>ście, wiara, nadzieja, miłość, rodzina, święty, Jezus Chrystus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Modlitwa: Niech będzie pochwalony Jezus Chrystus!</w:t>
            </w:r>
          </w:p>
        </w:tc>
      </w:tr>
      <w:tr>
        <w:trPr>
          <w:trHeight w:val="6283" w:hRule="exact"/>
        </w:trPr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podejmuje refleksję nad sensem swojego życia (A.l.b.),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planuje realizować przykazanie miłości w życiu codziennym (A.l.d),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angażuje się we wła</w:t>
              <w:softHyphen/>
              <w:t>sny rozwój emocjonalny i społeczny (E.l.b).</w:t>
            </w:r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Ocena wiadomości z ostatniej katechezy.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Ocena aktywności i organizacji pracy w grupach.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Ocena uczniów w czasie pre</w:t>
              <w:softHyphen/>
              <w:t>zentacji.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Wartościowanie wypowiedzi indywidualnych w rozmowie kierowanej na temat realizacji przykazania miłości w codzien</w:t>
              <w:softHyphen/>
              <w:t>nym życiu.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Ocena wykonanego plakatu. Obserwacja zachowań uczniów w czasie pracy zespołowej.</w:t>
            </w:r>
          </w:p>
        </w:tc>
        <w:tc>
          <w:tcPr>
            <w:tcBorders>
              <w:top w:val="single" w:sz="4"/>
              <w:left w:val="single" w:sz="4"/>
              <w:bottom w:val="single" w:sz="4"/>
              <w:right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Język polski: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Przykład bohatera literackiego poszukującego szczęścia; szczęście a przyjemność (np. postać Edmunda z S. C. Lewisa „Lew, czarownica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i stara szafa”)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96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Wartości, które łączą grupę przyja</w:t>
              <w:softHyphen/>
              <w:t>ciół (np. na podstawie lektury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 xml:space="preserve">R. Kosika </w:t>
            </w:r>
            <w:r>
              <w:rPr>
                <w:spacing w:val="0"/>
                <w:w w:val="100"/>
                <w:position w:val="0"/>
              </w:rPr>
              <w:t xml:space="preserve">„Felix, </w:t>
            </w:r>
            <w:r>
              <w:rPr>
                <w:spacing w:val="0"/>
                <w:w w:val="100"/>
                <w:position w:val="0"/>
              </w:rPr>
              <w:t>Net i Nika oraz Gang Niewidzialnych Ludzi”) Wychowanie do życia w rodzinie: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Moja rodzina - uprzejmość i uczyn</w:t>
              <w:softHyphen/>
              <w:t>ność w rodzinie każdego dnia Język obcy nowożytny oraz język mniejszości narodowej lub etnicznej: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Słownictwo religijne: np. Bóg, szczęście, wiara, nadzieja, miłość, rodzina, święty, Jezus Chrystus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Modlitwa: Niech będzie pochwalo</w:t>
              <w:softHyphen/>
              <w:t>ny Jezus Chrystus!</w:t>
            </w:r>
          </w:p>
        </w:tc>
      </w:tr>
    </w:tbl>
    <w:p>
      <w:pPr>
        <w:widowControl w:val="0"/>
        <w:spacing w:after="279" w:line="1" w:lineRule="exact"/>
      </w:pPr>
    </w:p>
    <w:p>
      <w:pPr>
        <w:pStyle w:val="Style13"/>
        <w:keepNext/>
        <w:keepLines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right"/>
        <w:sectPr>
          <w:footnotePr>
            <w:pos w:val="pageBottom"/>
            <w:numFmt w:val="decimal"/>
            <w:numRestart w:val="continuous"/>
          </w:footnotePr>
          <w:pgSz w:w="9802" w:h="14174"/>
          <w:pgMar w:top="1421" w:right="1531" w:bottom="995" w:left="1205" w:header="993" w:footer="567" w:gutter="0"/>
          <w:cols w:space="720"/>
          <w:noEndnote/>
          <w:rtlGutter w:val="0"/>
          <w:docGrid w:linePitch="360"/>
        </w:sectPr>
      </w:pPr>
      <w:bookmarkStart w:id="8" w:name="bookmark8"/>
      <w:bookmarkStart w:id="9" w:name="bookmark9"/>
      <w:r>
        <w:rPr>
          <w:spacing w:val="0"/>
          <w:w w:val="100"/>
          <w:position w:val="0"/>
        </w:rPr>
        <w:t>39</w:t>
      </w:r>
      <w:bookmarkEnd w:id="8"/>
      <w:bookmarkEnd w:id="9"/>
    </w:p>
    <w:tbl>
      <w:tblPr>
        <w:tblOverlap w:val="never"/>
        <w:jc w:val="center"/>
        <w:tblLayout w:type="fixed"/>
      </w:tblPr>
      <w:tblGrid>
        <w:gridCol w:w="398"/>
        <w:gridCol w:w="1042"/>
        <w:gridCol w:w="1478"/>
        <w:gridCol w:w="1517"/>
        <w:gridCol w:w="2717"/>
      </w:tblGrid>
      <w:tr>
        <w:trPr>
          <w:trHeight w:val="643" w:hRule="exact"/>
        </w:trPr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Lp.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40"/>
              <w:jc w:val="left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TEMAT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CELE KATECHETYCZNE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TREŚCI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WYMAGANIA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UCZEŃ:</w:t>
            </w:r>
          </w:p>
        </w:tc>
      </w:tr>
      <w:tr>
        <w:trPr>
          <w:trHeight w:val="4229" w:hRule="exact"/>
        </w:trPr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spacing w:val="0"/>
                <w:w w:val="100"/>
                <w:position w:val="0"/>
              </w:rPr>
              <w:t>5.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Należę do wspól</w:t>
              <w:softHyphen/>
              <w:t>noty Kościoła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Ukazanie znacze</w:t>
              <w:softHyphen/>
              <w:t>nia wspólnoty Kościoła, narodu, rodziny, grupy rówieśniczej.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Pojęcie wspólnoty. Miejsca i wspól</w:t>
              <w:softHyphen/>
              <w:t>noty, w których żyjemy (E.l). Zadania wobec rodziny, grupy rówieśniczej, narodu, Kościoła (E.l).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52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definiuje pojęcie wspólnoty,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52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wymienia miejsca i wspólnoty, w których żyjemy (E.l),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52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wylicza zadania wobec rodziny, grupy rówieśniczej i Kościoła (E.l),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52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wyjaśnia pojęcie „wspólnota”,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25" w:val="left"/>
              </w:tabs>
              <w:bidi w:val="0"/>
              <w:spacing w:before="0" w:after="0" w:line="252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charakteryzuje najważniejsze wspólnoty w życiu człowieka (E.l.l),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przedstawia, na czym polega kultura uczestnictwa w życiu róż</w:t>
              <w:softHyphen/>
              <w:t>nych wspólnot - Kościoła, narodu, rodziny, grupy szkolnej, rówieśni</w:t>
              <w:softHyphen/>
              <w:t>czej (E.l.2).</w:t>
            </w:r>
          </w:p>
        </w:tc>
      </w:tr>
      <w:tr>
        <w:trPr>
          <w:trHeight w:val="6072" w:hRule="exact"/>
        </w:trPr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spacing w:val="0"/>
                <w:w w:val="100"/>
                <w:position w:val="0"/>
              </w:rPr>
              <w:t>6.</w:t>
            </w:r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Moje miej</w:t>
              <w:softHyphen/>
              <w:t>sce w świę</w:t>
              <w:softHyphen/>
              <w:t>cie</w:t>
            </w:r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Ukazanie znacze</w:t>
              <w:softHyphen/>
              <w:t>nia wspólnoty Kościoła, narodu, rodziny, grupy rówieśniczej. Rozwijanie umie</w:t>
              <w:softHyphen/>
              <w:t>jętności życia we wspólnocie.</w:t>
            </w:r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Pojęcie wspólnoty. Miejsca i wspól</w:t>
              <w:softHyphen/>
              <w:t>noty, w których żyjemy (E.l). Zadania wobec rodziny, grupy ró</w:t>
              <w:softHyphen/>
              <w:t>wieśniczej, narodu, Kościoła (E.l).</w:t>
            </w:r>
          </w:p>
        </w:tc>
        <w:tc>
          <w:tcPr>
            <w:tcBorders>
              <w:top w:val="single" w:sz="4"/>
              <w:left w:val="single" w:sz="4"/>
              <w:bottom w:val="single" w:sz="4"/>
              <w:right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wymienia miejsca i wspólnoty, w których żyjemy (E.l),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wylicza zadania wobec rodziny, grupy rówieśniczej i Kościoła (E.l).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2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charakteryzuje najważniejsze wspólnoty w życiu człowieka (E.l.l),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przedstawia, na czym polega uczestnictwo w życiu różnych wspólnot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(E.l.2),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wyjaśnia, na czym polega kultura bycia w różnych grupach wspólno</w:t>
              <w:softHyphen/>
              <w:t>tach (E. 1.5).</w:t>
            </w:r>
          </w:p>
        </w:tc>
      </w:tr>
    </w:tbl>
    <w:p>
      <w:pPr>
        <w:widowControl w:val="0"/>
        <w:spacing w:after="279" w:line="1" w:lineRule="exact"/>
      </w:pPr>
    </w:p>
    <w:p>
      <w:pPr>
        <w:pStyle w:val="Style13"/>
        <w:keepNext/>
        <w:keepLines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bookmarkStart w:id="10" w:name="bookmark10"/>
      <w:bookmarkStart w:id="11" w:name="bookmark11"/>
      <w:r>
        <w:rPr>
          <w:spacing w:val="0"/>
          <w:w w:val="100"/>
          <w:position w:val="0"/>
        </w:rPr>
        <w:t>40</w:t>
      </w:r>
      <w:bookmarkEnd w:id="10"/>
      <w:bookmarkEnd w:id="11"/>
      <w:r>
        <w:br w:type="page"/>
      </w:r>
    </w:p>
    <w:tbl>
      <w:tblPr>
        <w:tblOverlap w:val="never"/>
        <w:jc w:val="center"/>
        <w:tblLayout w:type="fixed"/>
      </w:tblPr>
      <w:tblGrid>
        <w:gridCol w:w="1906"/>
        <w:gridCol w:w="2410"/>
        <w:gridCol w:w="2750"/>
      </w:tblGrid>
      <w:tr>
        <w:trPr>
          <w:trHeight w:val="715" w:hRule="exact"/>
        </w:trPr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POSTAWY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UCZEŃ: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DIAGNOZOWANIE OSIĄGNIĘĆ UCZNIÓW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KORELACJE Z EDUKACJĄ SZKOLNĄ</w:t>
            </w:r>
          </w:p>
        </w:tc>
      </w:tr>
      <w:tr>
        <w:trPr>
          <w:trHeight w:val="4138" w:hRule="exact"/>
        </w:trPr>
        <w:tc>
          <w:tcPr>
            <w:tcBorders>
              <w:top w:val="single" w:sz="4"/>
              <w:left w:val="single" w:sz="4"/>
            </w:tcBorders>
            <w:shd w:val="clear" w:color="auto" w:fill="FFFFFF"/>
            <w:vAlign w:val="bottom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wyjaśnia, na czym polega kultura bycia w rodzinie, w szkole, para</w:t>
              <w:softHyphen/>
              <w:t>fii, grupie rówieśniczej i na portalach społeczno</w:t>
              <w:softHyphen/>
              <w:t>ści owych (E.1.5),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2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stara się żyć według wartości chrze</w:t>
              <w:softHyphen/>
              <w:t>ścijańskich (A.l.d)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angażuje się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we własny rozwój emo</w:t>
              <w:softHyphen/>
              <w:t>cjonalny i społeczny (E.l.b),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zachowuje kulturę bycia w grupie (E.l.c),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reaguje na niewłaści</w:t>
              <w:softHyphen/>
              <w:t>we zachowania w okre</w:t>
              <w:softHyphen/>
              <w:t>ślonej grupie (E.l.d),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przejawia postawę wdzięczności za świad</w:t>
              <w:softHyphen/>
              <w:t>ków wiary (E.l.g).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bottom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Ocena pracy z podręcznikiem. Ocena wiadomości z ostatniej katechezy.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Ocena aktywności uczniów w czasie analizy tekstu biblij</w:t>
              <w:softHyphen/>
              <w:t>nego.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Ocena wypowiedzi indywidu</w:t>
              <w:softHyphen/>
              <w:t>alnych przy omawianiu ekspo</w:t>
              <w:softHyphen/>
              <w:t>zycji.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Wartościowanie wypowiedzi indywidualnych przy oma</w:t>
              <w:softHyphen/>
              <w:t>wianiu uczestnictwa w życiu różnych wspólnot Kościoła, narodu, rodziny, grupy szkolnej, rówieśniczej.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Ocena prac plastycznych na temat: „Mój Kościół”. Wartościowanie wypowiedzi indywidualnych przy omawia</w:t>
              <w:softHyphen/>
              <w:t>niu ekspozycji.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Ocena pracy domowej.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Język polski: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Przykład bohatera literackiego poszukującego szczęścia; szczęście a przyjemność (np. postać Edmunda z S. C. Lewisa „Lew, czarownica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i stara szafa”)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96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Wartości, które łączą grupę przyja</w:t>
              <w:softHyphen/>
              <w:t>ciół (np. na podstawie lektury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 xml:space="preserve">R. Kosika </w:t>
            </w:r>
            <w:r>
              <w:rPr>
                <w:spacing w:val="0"/>
                <w:w w:val="100"/>
                <w:position w:val="0"/>
              </w:rPr>
              <w:t xml:space="preserve">„Felix, </w:t>
            </w:r>
            <w:r>
              <w:rPr>
                <w:spacing w:val="0"/>
                <w:w w:val="100"/>
                <w:position w:val="0"/>
              </w:rPr>
              <w:t>Net i Nika oraz Gang Niewidzialnych Ludzi”) Wychowanie do życia w rodzinie: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Moja rodzina - uprzejmość i uczyn</w:t>
              <w:softHyphen/>
              <w:t>ność w rodzinie każdego dnia Język obcy nowożytny oraz język mniejszości narodowej lub etnicznej: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Słownictwo religijne: np. Bóg, szczęście, wiara, nadzieja, miłość, rodzina, święty, Jezus Chrystus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Modlitwa: Niech będzie pochwalo</w:t>
              <w:softHyphen/>
              <w:t>ny Jezus Chrystus!</w:t>
            </w:r>
          </w:p>
        </w:tc>
      </w:tr>
      <w:tr>
        <w:trPr>
          <w:trHeight w:val="6091" w:hRule="exact"/>
        </w:trPr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angażuje się w naukę szkolną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i pozaszkolną (A.l.a),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2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okazuje szacunek wobec siebie i innych (A.l.c),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2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stara się żyć według wartości chrze</w:t>
              <w:softHyphen/>
              <w:t>ścijańskich (A.l.d),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angażuje się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we własny rozwój emo</w:t>
              <w:softHyphen/>
              <w:t>cjonalny i społeczny (A.l.b),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zachowuje kulturę bycia w grupie (E.l.c),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reaguje na niewłaści</w:t>
              <w:softHyphen/>
              <w:t>we zachowanie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w grupie (E.l.d)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podejmuje wysiłek właściwego zachowania w grupach (E.l.e.),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troszczy się o dobro Ojczyzny (E.l.h).</w:t>
            </w:r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Ocena aktywności i organizacji pracy w grupach.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Ocena uczniów w czasie pre</w:t>
              <w:softHyphen/>
              <w:t>zentacji.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Wartościowanie wypowiedzi indywidualnych w rozmowie kierowanej na temat charakte</w:t>
              <w:softHyphen/>
              <w:t>rystyki najważniejszych wspól</w:t>
              <w:softHyphen/>
              <w:t>not w życiu człowieka.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Obserwacja zachowań uczniów w czasie pracy zespołowej. Ocena pracy domowej.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Utrwalenie wiadomości.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Ocena sprawdzianu, testu.</w:t>
            </w:r>
          </w:p>
        </w:tc>
        <w:tc>
          <w:tcPr>
            <w:tcBorders>
              <w:top w:val="single" w:sz="4"/>
              <w:left w:val="single" w:sz="4"/>
              <w:bottom w:val="single" w:sz="4"/>
              <w:right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Język polski: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Przykład bohatera literackiego poszukującego szczęścia; szczęście a przyjemność (np. postać Edmunda z S. C. Lewisa „Lew, czarownica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i stara szafa”)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96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Wartości, które łączą grupę przyja</w:t>
              <w:softHyphen/>
              <w:t>ciół (np. na podstawie lektury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 xml:space="preserve">R. Kosika </w:t>
            </w:r>
            <w:r>
              <w:rPr>
                <w:spacing w:val="0"/>
                <w:w w:val="100"/>
                <w:position w:val="0"/>
              </w:rPr>
              <w:t xml:space="preserve">„Felix, </w:t>
            </w:r>
            <w:r>
              <w:rPr>
                <w:spacing w:val="0"/>
                <w:w w:val="100"/>
                <w:position w:val="0"/>
              </w:rPr>
              <w:t>Net i Nika oraz Gang Niewidzialnych Ludzi”) Wychowanie do życia w rodzinie: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Moja rodzina - uprzejmość i uczyn</w:t>
              <w:softHyphen/>
              <w:t>ność w rodzinie każdego dnia Język obcy nowożytny oraz język mniejszości narodowej lub etnicznej: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Słownictwo religijne: np. Bóg, szczęście, wiara, nadzieja, miłość, rodzina, święty, Jezus Chrystus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Modlitwa: Niech będzie pochwalo</w:t>
              <w:softHyphen/>
              <w:t>ny Jezus Chrystus!</w:t>
            </w:r>
          </w:p>
        </w:tc>
      </w:tr>
    </w:tbl>
    <w:p>
      <w:pPr>
        <w:widowControl w:val="0"/>
        <w:spacing w:after="279" w:line="1" w:lineRule="exact"/>
      </w:pPr>
    </w:p>
    <w:p>
      <w:pPr>
        <w:pStyle w:val="Style13"/>
        <w:keepNext/>
        <w:keepLines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right"/>
      </w:pPr>
      <w:bookmarkStart w:id="12" w:name="bookmark12"/>
      <w:bookmarkStart w:id="13" w:name="bookmark13"/>
      <w:r>
        <w:rPr>
          <w:spacing w:val="0"/>
          <w:w w:val="100"/>
          <w:position w:val="0"/>
        </w:rPr>
        <w:t>41</w:t>
      </w:r>
      <w:bookmarkEnd w:id="12"/>
      <w:bookmarkEnd w:id="13"/>
      <w:r>
        <w:br w:type="page"/>
      </w:r>
    </w:p>
    <w:tbl>
      <w:tblPr>
        <w:tblOverlap w:val="never"/>
        <w:jc w:val="center"/>
        <w:tblLayout w:type="fixed"/>
      </w:tblPr>
      <w:tblGrid>
        <w:gridCol w:w="398"/>
        <w:gridCol w:w="1042"/>
        <w:gridCol w:w="1478"/>
        <w:gridCol w:w="1517"/>
        <w:gridCol w:w="2717"/>
      </w:tblGrid>
      <w:tr>
        <w:trPr>
          <w:trHeight w:val="643" w:hRule="exact"/>
        </w:trPr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Lp.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40"/>
              <w:jc w:val="left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TEMAT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CELE KATECHETYCZNE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TREŚCI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WYMAGANIA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UCZEŃ:</w:t>
            </w:r>
          </w:p>
        </w:tc>
      </w:tr>
      <w:tr>
        <w:trPr>
          <w:trHeight w:val="341" w:hRule="exact"/>
        </w:trPr>
        <w:tc>
          <w:tcPr>
            <w:gridSpan w:val="5"/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bottom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II. Biblia źródłem odkrywania tajemnicy Boga</w:t>
            </w:r>
          </w:p>
        </w:tc>
      </w:tr>
      <w:tr>
        <w:trPr>
          <w:trHeight w:val="5093" w:hRule="exact"/>
        </w:trPr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spacing w:val="0"/>
                <w:w w:val="100"/>
                <w:position w:val="0"/>
              </w:rPr>
              <w:t>7.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Biblia księgą wiary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Ukazanie istoty wiary religijnej jako relacji czło</w:t>
              <w:softHyphen/>
              <w:t>wieka z Bogiem. Przedstawienie informacji na temat autor</w:t>
              <w:softHyphen/>
              <w:t>stwa, powstania i podziału Pisma Świętego oraz istoty Tradycji.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Wiara w Boga (A.3).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Co to znaczy „wie</w:t>
              <w:softHyphen/>
              <w:t>rzyć”? Wartość wiary w Boga (A.3).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Objawienie Boże - Bóg objawia, Kim jest; wiara jako łaska (dar) i zada</w:t>
              <w:softHyphen/>
              <w:t>nie (A.3; A.10). Biblia księgą wiary (A.10).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wie, czym jest wiara w Boga, co to znaczy „wierzyć”,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zna wartość wiary w Boga (A.3),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definiuje wiarę jako łaskę i zada</w:t>
              <w:softHyphen/>
              <w:t>nie (A.10),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nazywa Biblię księgą wiary (A.10),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wyjaśnia pojęcie wiary w Boga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(A.2.1),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wskazuje relacje między wiarą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i wiedzą (A.2.1),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wyjaśnia, że wiara i wiedza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nie są sprzeczne (A.2.2),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określa wiarę jako łaskę - dar otrzymany od Boga (A.3.1),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uzasadnia, że wiara jest zadaniem (A.3.2).</w:t>
            </w:r>
          </w:p>
        </w:tc>
      </w:tr>
      <w:tr>
        <w:trPr>
          <w:trHeight w:val="5069" w:hRule="exact"/>
        </w:trPr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spacing w:val="0"/>
                <w:w w:val="100"/>
                <w:position w:val="0"/>
              </w:rPr>
              <w:t>8.</w:t>
            </w:r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Pismo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Święte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księgą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Boga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i człowieka</w:t>
            </w:r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Ukazanie istoty wiary religijnej jako relacji czło</w:t>
              <w:softHyphen/>
              <w:t>wieka z Bogiem. Przedstawienie informacji na temat autor</w:t>
              <w:softHyphen/>
              <w:t>stwa, powstania i podziału Pisma Świętego oraz istoty Tradycji.</w:t>
            </w:r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Objawienie Boże - Bóg objawia, Kim jest; wiara jako łaska (dar) i zada</w:t>
              <w:softHyphen/>
              <w:t>nie (A.3; A.10). Objawienie Boga ludziom w dzie</w:t>
              <w:softHyphen/>
              <w:t>łach i w słowie (A.5).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Biblia księgą wiary (A.10).</w:t>
            </w:r>
          </w:p>
        </w:tc>
        <w:tc>
          <w:tcPr>
            <w:tcBorders>
              <w:top w:val="single" w:sz="4"/>
              <w:left w:val="single" w:sz="4"/>
              <w:bottom w:val="single" w:sz="4"/>
              <w:right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wie, czym jest Objawienie Boże (A.3),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podaje, że Biblia jest księgą wiary (A.10),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wie, że Bóg objawia się ludziom w dziełach i słowie (A.5),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wyjaśnia, że Bóg objawia się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w słowie (Piśmie Świętym) (A.5.1),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określa, czym jest Pismo Święte (A.9.1),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charakteryzuje związek między Pismem Świętym a Tradycją (A.10.2).</w:t>
            </w:r>
          </w:p>
        </w:tc>
      </w:tr>
    </w:tbl>
    <w:p>
      <w:pPr>
        <w:widowControl w:val="0"/>
        <w:spacing w:after="79" w:line="1" w:lineRule="exact"/>
      </w:pPr>
    </w:p>
    <w:p>
      <w:pPr>
        <w:pStyle w:val="Style13"/>
        <w:keepNext/>
        <w:keepLines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bookmarkStart w:id="14" w:name="bookmark14"/>
      <w:bookmarkStart w:id="15" w:name="bookmark15"/>
      <w:r>
        <w:rPr>
          <w:spacing w:val="0"/>
          <w:w w:val="100"/>
          <w:position w:val="0"/>
        </w:rPr>
        <w:t>42</w:t>
      </w:r>
      <w:bookmarkEnd w:id="14"/>
      <w:bookmarkEnd w:id="15"/>
      <w:r>
        <w:br w:type="page"/>
      </w:r>
    </w:p>
    <w:tbl>
      <w:tblPr>
        <w:tblOverlap w:val="never"/>
        <w:jc w:val="center"/>
        <w:tblLayout w:type="fixed"/>
      </w:tblPr>
      <w:tblGrid>
        <w:gridCol w:w="1906"/>
        <w:gridCol w:w="2410"/>
        <w:gridCol w:w="2750"/>
      </w:tblGrid>
      <w:tr>
        <w:trPr>
          <w:trHeight w:val="715" w:hRule="exact"/>
        </w:trPr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POSTAWY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UCZEŃ: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DIAGNOZOWANIE OSIĄGNIĘĆ UCZNIÓW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KORELACJE Z EDUKACJĄ SZKOLNĄ</w:t>
            </w:r>
          </w:p>
        </w:tc>
      </w:tr>
      <w:tr>
        <w:trPr>
          <w:trHeight w:val="312" w:hRule="exact"/>
        </w:trPr>
        <w:tc>
          <w:tcPr>
            <w:gridSpan w:val="3"/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rPr>
          <w:trHeight w:val="5059" w:hRule="exact"/>
        </w:trPr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2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dąży do zdobywania wiedzy służącej pogłę</w:t>
              <w:softHyphen/>
              <w:t>bianiu wiary (A.2.a),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troszczy się o wzrost swojej wiary (A.2.b),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stara się żyć według zasad wiary (A.3.c),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stara się kierować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w życiu słowem Bożym (A.9.b),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wierzy w prawdy zawarte w słowie Bożym (A.lO.a),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podejmuje prywatną lekturę Pisma Świętego (A.lO.b).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Ocena wiadomości z ostatniej katechezy.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Ocena aktywności uczniów w czasie analizy tekstu biblij</w:t>
              <w:softHyphen/>
              <w:t>nego.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Wartościowanie wypowiedzi indywidualnych przy wskazaniu relacji między wiarą i wiedzą. Obserwacja zachowań uczniów w czasie śpiewu pieśni.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bottom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Język polski: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Zasady interpretacji tekstów biblij</w:t>
              <w:softHyphen/>
              <w:t>nych - niektóre gatunki literackie, środki stylistyczne i ich funkcje;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Znaczenie dosłowne i przenośne w tekstach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Historia: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Zasady interpretacji tekstów biblij</w:t>
              <w:softHyphen/>
              <w:t>nych: środowisko przekazywania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i spisywania Objawienia Bożego - cywilizacje Starożytnego Wschodu Geografia: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Proces formowania się ksiąg biblijnych - cywilizacje Starożytnego Wschodu na mapie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Wychowanie do życia w rodzinie: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Biblia księgą wiary - rodzinne wychowanie do miłości, prawdy, uczciwości, wychowanie patriotycz</w:t>
              <w:softHyphen/>
              <w:t>ne, religijne, moralne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Język obcy nowożytny oraz język mniejszości narodowej lub etnicznej: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06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Słownictwo religijne: np. Pismo święte, Biblia, Nowy Testament, Stary Testament, Listy apostolskie, Izrael</w:t>
            </w:r>
          </w:p>
        </w:tc>
      </w:tr>
      <w:tr>
        <w:trPr>
          <w:trHeight w:val="5059" w:hRule="exact"/>
        </w:trPr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wierzy, że Pismo Świę</w:t>
              <w:softHyphen/>
              <w:t>te jest słowem Boga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do człowieka (A.9.a),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stara się kierować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w życiu słowem Bożym (A.9.b),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wierzy w prawdy zawarte w Objawieniu Bożym (A.lO.a).</w:t>
            </w:r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Ocena pracy domowej.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Ocena wiadomości z ostatniej katechezy.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Ocena aktywności uczniów w czasie analizy tekstu biblijne</w:t>
              <w:softHyphen/>
              <w:t>go oraz charakterystyki związku między Pismem Świętym a Tradycją.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Wartościowanie wypowiedzi indywidualnych w rozmowie kierowanej.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Obserwacja zachowań uczniów w czasie pracy zespołowej. Ocena napisanego listu.</w:t>
            </w:r>
          </w:p>
        </w:tc>
        <w:tc>
          <w:tcPr>
            <w:tcBorders>
              <w:top w:val="single" w:sz="4"/>
              <w:left w:val="single" w:sz="4"/>
              <w:bottom w:val="single" w:sz="4"/>
              <w:right w:val="single" w:sz="4"/>
            </w:tcBorders>
            <w:shd w:val="clear" w:color="auto" w:fill="FFFFFF"/>
            <w:vAlign w:val="bottom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Język polski: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Zasady interpretacji tekstów biblij</w:t>
              <w:softHyphen/>
              <w:t>nych - niektóre gatunki literackie, środki stylistyczne i ich funkcje;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Znaczenie dosłowne i przenośne w tekstach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Historia: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Zasady interpretacji tekstów biblij</w:t>
              <w:softHyphen/>
              <w:t>nych: środowisko przekazywania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i spisywania Objawienia Bożego - cywilizacje Starożytnego Wschodu Geografia: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Proces formowania się ksiąg biblijnych - cywilizacje Starożytnego Wschodu na mapie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Wychowanie do życia w rodzinie: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Biblia księgą wiary - rodzinne wychowanie do miłości, prawdy, uczciwości, wychowanie patriotycz</w:t>
              <w:softHyphen/>
              <w:t>ne, religijne, moralne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Język obcy nowożytny oraz język mniejszości narodowej lub etnicznej: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06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Słownictwo religijne: np. Pismo święte, Biblia, Nowy Testament, Stary Testament, Listy apostolskie, Izrael</w:t>
            </w:r>
          </w:p>
        </w:tc>
      </w:tr>
    </w:tbl>
    <w:p>
      <w:pPr>
        <w:widowControl w:val="0"/>
        <w:spacing w:after="79" w:line="1" w:lineRule="exact"/>
      </w:pPr>
    </w:p>
    <w:p>
      <w:pPr>
        <w:pStyle w:val="Style13"/>
        <w:keepNext/>
        <w:keepLines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right"/>
      </w:pPr>
      <w:bookmarkStart w:id="16" w:name="bookmark16"/>
      <w:bookmarkStart w:id="17" w:name="bookmark17"/>
      <w:r>
        <w:rPr>
          <w:spacing w:val="0"/>
          <w:w w:val="100"/>
          <w:position w:val="0"/>
        </w:rPr>
        <w:t>43</w:t>
      </w:r>
      <w:bookmarkEnd w:id="16"/>
      <w:bookmarkEnd w:id="17"/>
      <w:r>
        <w:br w:type="page"/>
      </w:r>
    </w:p>
    <w:tbl>
      <w:tblPr>
        <w:tblOverlap w:val="never"/>
        <w:jc w:val="center"/>
        <w:tblLayout w:type="fixed"/>
      </w:tblPr>
      <w:tblGrid>
        <w:gridCol w:w="398"/>
        <w:gridCol w:w="1042"/>
        <w:gridCol w:w="1478"/>
        <w:gridCol w:w="1517"/>
        <w:gridCol w:w="2717"/>
      </w:tblGrid>
      <w:tr>
        <w:trPr>
          <w:trHeight w:val="643" w:hRule="exact"/>
        </w:trPr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Lp.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40"/>
              <w:jc w:val="left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TEMAT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CELE KATECHETYCZNE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TREŚCI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WYMAGANIA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UCZEŃ:</w:t>
            </w:r>
          </w:p>
        </w:tc>
      </w:tr>
      <w:tr>
        <w:trPr>
          <w:trHeight w:val="5141" w:hRule="exact"/>
        </w:trPr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9.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Jak powstało Pismo Święte?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Przedstawienie informacji na temat autor</w:t>
              <w:softHyphen/>
              <w:t>stwa, powstania i podziału Pisma Świętego oraz istoty Tradycji. Rozwijanie umie</w:t>
              <w:softHyphen/>
              <w:t>jętności systema</w:t>
              <w:softHyphen/>
              <w:t>tycznej lektury Pisma Świętego.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Wprowadzenie do Pisma Świętego (A.9).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Zasady interpreta</w:t>
              <w:softHyphen/>
              <w:t>cji Starego i Nowego Testa</w:t>
              <w:softHyphen/>
              <w:t>mentu (A.9). Pismo Święte - powstanie, natchnienie biblij</w:t>
              <w:softHyphen/>
              <w:t>ne, języki, gatunki literackie.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Relacja wiary i wiedzy (rozumu) (A.9).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Biblia księgą wiary (A.10).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zna zasady interpretacji Starego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i Nowego Testamentu (A.9),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wie, jak powstało Pismo Święte (A.5),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wyjaśnia, czym jest Pismo Święte (A.9.1),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przedstawia proces formowania się ksiąg biblijnych (A.9.2),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rozróżnia księgi Starego i Nowego Testamentu (A.9.3),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wymienia gatunki literackie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w Biblii - przypowieść, list, hymn (A.9.5),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definiuje pojęcia: Objawienie, natchnienie biblijne, kanon Pisma Świętego (A.10.1).</w:t>
            </w:r>
          </w:p>
        </w:tc>
      </w:tr>
      <w:tr>
        <w:trPr>
          <w:trHeight w:val="5160" w:hRule="exact"/>
        </w:trPr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10.</w:t>
            </w:r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Jak czytać Pismo Święte?</w:t>
            </w:r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Rozwijanie umie</w:t>
              <w:softHyphen/>
              <w:t>jętności systema</w:t>
              <w:softHyphen/>
              <w:t>tycznej lektury Pisma Świętego.</w:t>
            </w:r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Wprowadzenie do Pisma Świętego (A.9).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Zasady interpreta</w:t>
              <w:softHyphen/>
              <w:t>cji Starego i Nowego Testa</w:t>
              <w:softHyphen/>
              <w:t>mentu (A.9).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Relacja wiary i wiedzy (rozumu) (A.9).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Biblia księgą wiary (A.10).</w:t>
            </w:r>
          </w:p>
        </w:tc>
        <w:tc>
          <w:tcPr>
            <w:tcBorders>
              <w:top w:val="single" w:sz="4"/>
              <w:left w:val="single" w:sz="4"/>
              <w:bottom w:val="single" w:sz="4"/>
              <w:right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podaje zasady interpretacji Stare</w:t>
              <w:softHyphen/>
              <w:t>go i Nowego Testamentu (A.9),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nazywa Biblię księgą wiary,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podaje zasady korzystania z Pisma Świętego,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wymienia Księgi Nowego Testa</w:t>
              <w:softHyphen/>
              <w:t>mentu (A.9.3),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rozróżnia księgi Starego i Nowego Testamentu (A.9.3),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wymienia skróty niektórych ksiąg biblijnych (A.9.6),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wskazuje prawidłowo: tytuł, roz</w:t>
              <w:softHyphen/>
              <w:t>dział i werset w perykopie biblijnej (A.9.5).</w:t>
            </w:r>
          </w:p>
        </w:tc>
      </w:tr>
    </w:tbl>
    <w:p>
      <w:pPr>
        <w:widowControl w:val="0"/>
        <w:spacing w:after="279" w:line="1" w:lineRule="exact"/>
      </w:pPr>
    </w:p>
    <w:p>
      <w:pPr>
        <w:pStyle w:val="Style13"/>
        <w:keepNext/>
        <w:keepLines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bookmarkStart w:id="18" w:name="bookmark18"/>
      <w:bookmarkStart w:id="19" w:name="bookmark19"/>
      <w:r>
        <w:rPr>
          <w:spacing w:val="0"/>
          <w:w w:val="100"/>
          <w:position w:val="0"/>
        </w:rPr>
        <w:t>44</w:t>
      </w:r>
      <w:bookmarkEnd w:id="18"/>
      <w:bookmarkEnd w:id="19"/>
      <w:r>
        <w:br w:type="page"/>
      </w:r>
    </w:p>
    <w:tbl>
      <w:tblPr>
        <w:tblOverlap w:val="never"/>
        <w:jc w:val="center"/>
        <w:tblLayout w:type="fixed"/>
      </w:tblPr>
      <w:tblGrid>
        <w:gridCol w:w="1906"/>
        <w:gridCol w:w="2410"/>
        <w:gridCol w:w="2750"/>
      </w:tblGrid>
      <w:tr>
        <w:trPr>
          <w:trHeight w:val="715" w:hRule="exact"/>
        </w:trPr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POSTAWY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UCZEŃ: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DIAGNOZOWANIE OSIĄGNIĘĆ UCZNIÓW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KORELACJE Z EDUKACJĄ SZKOLNĄ</w:t>
            </w:r>
          </w:p>
        </w:tc>
      </w:tr>
      <w:tr>
        <w:trPr>
          <w:trHeight w:val="5059" w:hRule="exact"/>
        </w:trPr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zachowuje kościelne zasady przy interpre</w:t>
              <w:softHyphen/>
              <w:t>tacji tekstów biblijnych (A.9.d),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podejmuje prywatną lekturę Pisma Świętego JA.lO.e).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Ocena aktywności i organizacji pracy w grupach.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Obserwacja uczniów w toku ich pracy.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Ocena aktywności uczniów w czasie analizy tekstu biblij</w:t>
              <w:softHyphen/>
              <w:t>nego.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Wartościowanie wypowiedzi indywidualnych w rozmowie kierowanej na temat zasad interpretacji Starego i Nowego Testamentu oraz przedstawie</w:t>
              <w:softHyphen/>
              <w:t>nia procesu formowania się ksiąg biblijnych.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Ocena uczniów w czasie pre</w:t>
              <w:softHyphen/>
              <w:t>zentacji.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bottom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Język polski: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Zasady interpretacji tekstów biblij</w:t>
              <w:softHyphen/>
              <w:t>nych - niektóre gatunki literackie, środki stylistyczne i ich funkcje;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Znaczenie dosłowne i przenośne w tekstach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Historia: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Zasady interpretacji tekstów biblij</w:t>
              <w:softHyphen/>
              <w:t>nych: środowisko przekazywania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i spisywania Objawienia Bożego - cywilizacje Starożytnego Wschodu Geografia: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Proces formowania się ksiąg biblijnych - cywilizacje Starożytnego Wschodu na mapie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Wychowanie do życia w rodzinie: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Biblia księgą wiary - rodzinne wychowanie do miłości, prawdy, uczciwości, wychowanie patriotycz</w:t>
              <w:softHyphen/>
              <w:t>ne, religijne, moralne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Język obcy nowożytny oraz język mniejszości narodowej lub etnicznej: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06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Słownictwo religijne: np. Pismo święte, Biblia, Nowy Testament, Stary Testament, Listy apostolskie, Izrael</w:t>
            </w:r>
          </w:p>
        </w:tc>
      </w:tr>
      <w:tr>
        <w:trPr>
          <w:trHeight w:val="5170" w:hRule="exact"/>
        </w:trPr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sięga po lekturę Pisma Świętego (A.9.c),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podejmuje prywatną lekturę Pisma Świętego JA.lO.e).</w:t>
            </w:r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Ocena pracy domowej.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Wartościowanie wypowiedzi indywidualnych w rozmowie kierowanej na temat zasady korzystania z Pisma Świętego. Obserwacja zachowań uczniów w czasie pracy zespołowej. Ocena pracy z podręcznikiem. Utrwalenie wiadomości.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Ocena sprawdzianu, testu.</w:t>
            </w:r>
          </w:p>
        </w:tc>
        <w:tc>
          <w:tcPr>
            <w:tcBorders>
              <w:top w:val="single" w:sz="4"/>
              <w:left w:val="single" w:sz="4"/>
              <w:bottom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Język polski: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Zasady interpretacji tekstów biblij</w:t>
              <w:softHyphen/>
              <w:t>nych - niektóre gatunki literackie, środki stylistyczne i ich funkcje;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Znaczenie dosłowne i przenośne w tekstach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Historia: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Zasady interpretacji tekstów biblij</w:t>
              <w:softHyphen/>
              <w:t>nych: środowisko przekazywania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i spisywania Objawienia Bożego - cywilizacje Starożytnego Wschodu Geografia: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Proces formowania się ksiąg biblijnych - cywilizacje Starożytnego Wschodu na mapie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Wychowanie do życia w rodzinie: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Biblia księgą wiary - rodzinne wychowanie do miłości, prawdy, uczciwości, wychowanie patriotycz</w:t>
              <w:softHyphen/>
              <w:t>ne, religijne, moralne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Język obcy nowożytny oraz język mniejszości narodowej lub etnicznej: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06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Słownictwo religijne: np. Pismo święte, Biblia, Nowy Testament, Stary Testament, Listy apostolskie, Izrael</w:t>
            </w:r>
          </w:p>
        </w:tc>
      </w:tr>
    </w:tbl>
    <w:p>
      <w:pPr>
        <w:widowControl w:val="0"/>
        <w:spacing w:after="279" w:line="1" w:lineRule="exact"/>
      </w:pPr>
    </w:p>
    <w:p>
      <w:pPr>
        <w:pStyle w:val="Style13"/>
        <w:keepNext/>
        <w:keepLines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right"/>
      </w:pPr>
      <w:bookmarkStart w:id="20" w:name="bookmark20"/>
      <w:bookmarkStart w:id="21" w:name="bookmark21"/>
      <w:r>
        <w:rPr>
          <w:spacing w:val="0"/>
          <w:w w:val="100"/>
          <w:position w:val="0"/>
        </w:rPr>
        <w:t>45</w:t>
      </w:r>
      <w:bookmarkEnd w:id="20"/>
      <w:bookmarkEnd w:id="21"/>
      <w:r>
        <w:br w:type="page"/>
      </w:r>
    </w:p>
    <w:tbl>
      <w:tblPr>
        <w:tblOverlap w:val="never"/>
        <w:jc w:val="center"/>
        <w:tblLayout w:type="fixed"/>
      </w:tblPr>
      <w:tblGrid>
        <w:gridCol w:w="398"/>
        <w:gridCol w:w="1042"/>
        <w:gridCol w:w="1478"/>
        <w:gridCol w:w="1517"/>
        <w:gridCol w:w="2717"/>
      </w:tblGrid>
      <w:tr>
        <w:trPr>
          <w:trHeight w:val="643" w:hRule="exact"/>
        </w:trPr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Lp.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40"/>
              <w:jc w:val="left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TEMAT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CELE KATECHETYCZNE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TREŚCI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WYMAGANIA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UCZEŃ:</w:t>
            </w:r>
          </w:p>
        </w:tc>
      </w:tr>
      <w:tr>
        <w:trPr>
          <w:trHeight w:val="398" w:hRule="exact"/>
        </w:trPr>
        <w:tc>
          <w:tcPr>
            <w:gridSpan w:val="5"/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III. Bóg objawiający siebie w dziele stworzenia</w:t>
            </w:r>
          </w:p>
        </w:tc>
      </w:tr>
      <w:tr>
        <w:trPr>
          <w:trHeight w:val="9902" w:hRule="exact"/>
        </w:trPr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11.</w:t>
            </w:r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Stworze</w:t>
              <w:softHyphen/>
              <w:t>nie świata wyrazem wielkości Boga</w:t>
            </w:r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Zapoznanie z interpretacją biblijnego opisu stworzenia i źródłem godno</w:t>
              <w:softHyphen/>
              <w:t>ści człowieka. Kształtowanie umiejętności for</w:t>
              <w:softHyphen/>
              <w:t>mułowania oso</w:t>
              <w:softHyphen/>
              <w:t>bistej modlitwy dziękczynienia i uwielbienia.</w:t>
            </w:r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Bóg - Stwórca nieba i ziemi. Stworzenie świata: nieba i ziemi (A.7; A.11).</w:t>
            </w:r>
          </w:p>
        </w:tc>
        <w:tc>
          <w:tcPr>
            <w:tcBorders>
              <w:top w:val="single" w:sz="4"/>
              <w:left w:val="single" w:sz="4"/>
              <w:bottom w:val="single" w:sz="4"/>
              <w:right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podaje zasady interpretacji Stare</w:t>
              <w:softHyphen/>
              <w:t>go i Nowego Testamentu (A.9),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nazywa Biblię księgą wiary,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podaje zasady korzystania z Pisma Świętego,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wymienia Księgi Nowego Testa</w:t>
              <w:softHyphen/>
              <w:t>mentu (A.9.3),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rozróżnia księgi Starego i Nowego Testamentu (A.9.3),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wymienia skróty niektórych ksiąg biblijnych (A.9.6),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wskazuje prawidłowo: tytuł, roz</w:t>
              <w:softHyphen/>
              <w:t>dział i werset w perykopie biblijnej (A.9.5).</w:t>
            </w:r>
          </w:p>
        </w:tc>
      </w:tr>
    </w:tbl>
    <w:p>
      <w:pPr>
        <w:widowControl w:val="0"/>
        <w:spacing w:after="279" w:line="1" w:lineRule="exact"/>
      </w:pPr>
    </w:p>
    <w:p>
      <w:pPr>
        <w:pStyle w:val="Style13"/>
        <w:keepNext/>
        <w:keepLines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bookmarkStart w:id="22" w:name="bookmark22"/>
      <w:bookmarkStart w:id="23" w:name="bookmark23"/>
      <w:r>
        <w:rPr>
          <w:spacing w:val="0"/>
          <w:w w:val="100"/>
          <w:position w:val="0"/>
        </w:rPr>
        <w:t>46</w:t>
      </w:r>
      <w:bookmarkEnd w:id="22"/>
      <w:bookmarkEnd w:id="23"/>
      <w:r>
        <w:br w:type="page"/>
      </w:r>
    </w:p>
    <w:tbl>
      <w:tblPr>
        <w:tblOverlap w:val="never"/>
        <w:jc w:val="center"/>
        <w:tblLayout w:type="fixed"/>
      </w:tblPr>
      <w:tblGrid>
        <w:gridCol w:w="1906"/>
        <w:gridCol w:w="2410"/>
        <w:gridCol w:w="2750"/>
      </w:tblGrid>
      <w:tr>
        <w:trPr>
          <w:trHeight w:val="715" w:hRule="exact"/>
        </w:trPr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POSTAWY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UCZEŃ: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DIAGNOZOWANIE OSIĄGNIĘĆ UCZNIÓW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KORELACJE Z EDUKACJĄ SZKOLNĄ</w:t>
            </w:r>
          </w:p>
        </w:tc>
      </w:tr>
      <w:tr>
        <w:trPr>
          <w:trHeight w:val="384" w:hRule="exact"/>
        </w:trPr>
        <w:tc>
          <w:tcPr>
            <w:gridSpan w:val="3"/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rPr>
          <w:trHeight w:val="9845" w:hRule="exact"/>
        </w:trPr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2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okazuje szacunek wobec świata stwo</w:t>
              <w:softHyphen/>
              <w:t>rzonego przez Boga (A.ll.a),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-jest przekonany o kierowaniu światem przez Boga (A.ll.e).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troszczy się o pomno</w:t>
              <w:softHyphen/>
              <w:t>żenie dobra w świecie (A.7.b),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dziękuje Bogu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za dobro stworzenia (A.7.a).</w:t>
            </w:r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Ocena wiadomości z ostatniej katechezy.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Ocena aktywności i organizacji pracy w grupach.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Ocena uczniów w czasie inter</w:t>
              <w:softHyphen/>
              <w:t>pretacji biblijnego opisu stwo</w:t>
              <w:softHyphen/>
              <w:t>rzenia świata i źródła godności człowieka.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Ocena aktywności uczniów w czasie analizy tekstu biblij</w:t>
              <w:softHyphen/>
              <w:t>nego.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Obserwacja zachowań uczniów w czasie pracy zespołowej.</w:t>
            </w:r>
          </w:p>
        </w:tc>
        <w:tc>
          <w:tcPr>
            <w:tcBorders>
              <w:top w:val="single" w:sz="4"/>
              <w:left w:val="single" w:sz="4"/>
              <w:bottom w:val="single" w:sz="4"/>
              <w:right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Język polski: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Biblijny hymn o stworzeniu świata; opisy stworzenia człowieka - inter</w:t>
              <w:softHyphen/>
              <w:t>pretacja obrazów literackich. Środki stylistyczne i ich funkcje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06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Biblia a mity - mit o powstaniu świata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Przykłady dobra i zła oraz słabości moralnej człowieka w poznanych lekturach (np. w „Katarynce”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B. Prusa oraz powieściach C.S. Lewi</w:t>
              <w:softHyphen/>
              <w:t>sa i J.R.R. Tolkiena)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06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Opowiadanie biblijne o potopie - elementy realistyczne i fantastyczne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Znaczenie dosłowne i przenośne w tekstach biblijnych (np. syn Ada</w:t>
              <w:softHyphen/>
              <w:t>ma i Ewy, czyli człowiek)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Muzyka i plastyka: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06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Pieśni lub piosenki uwielbienia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i wdzięczności za dzieło stworzenia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Piękno stworzenia - praca pla</w:t>
              <w:softHyphen/>
              <w:t>styczna (np. rysunek, zdjęcie, plakat, prezentacja)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Historia: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Interpretacja opowiadania o Kainie i Ablu - pochodzenie człowieka, życie człowieka pierwotnego;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Cywilizacje Starożytnego Wschodu, koczowniczy i osiadły tryb życia Język obcy nowożytny oraz język mniejszości narodowej lub etnicznej: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Słownictwo religijne: np. stwo</w:t>
              <w:softHyphen/>
              <w:t>rzenie świata, anioł, grzech, zło, modlitwa</w:t>
            </w:r>
          </w:p>
        </w:tc>
      </w:tr>
    </w:tbl>
    <w:p>
      <w:pPr>
        <w:widowControl w:val="0"/>
        <w:spacing w:after="279" w:line="1" w:lineRule="exact"/>
      </w:pPr>
    </w:p>
    <w:p>
      <w:pPr>
        <w:pStyle w:val="Style13"/>
        <w:keepNext/>
        <w:keepLines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right"/>
      </w:pPr>
      <w:bookmarkStart w:id="24" w:name="bookmark24"/>
      <w:bookmarkStart w:id="25" w:name="bookmark25"/>
      <w:r>
        <w:rPr>
          <w:spacing w:val="0"/>
          <w:w w:val="100"/>
          <w:position w:val="0"/>
        </w:rPr>
        <w:t>47</w:t>
      </w:r>
      <w:bookmarkEnd w:id="24"/>
      <w:bookmarkEnd w:id="25"/>
      <w:r>
        <w:br w:type="page"/>
      </w:r>
    </w:p>
    <w:tbl>
      <w:tblPr>
        <w:tblOverlap w:val="never"/>
        <w:jc w:val="center"/>
        <w:tblLayout w:type="fixed"/>
      </w:tblPr>
      <w:tblGrid>
        <w:gridCol w:w="398"/>
        <w:gridCol w:w="1042"/>
        <w:gridCol w:w="1478"/>
        <w:gridCol w:w="1517"/>
        <w:gridCol w:w="2717"/>
      </w:tblGrid>
      <w:tr>
        <w:trPr>
          <w:trHeight w:val="643" w:hRule="exact"/>
        </w:trPr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Lp.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40"/>
              <w:jc w:val="left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TEMAT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CELE KATECHETYCZNE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TREŚCI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WYMAGANIA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UCZEŃ:</w:t>
            </w:r>
          </w:p>
        </w:tc>
      </w:tr>
      <w:tr>
        <w:trPr>
          <w:trHeight w:val="10286" w:hRule="exact"/>
        </w:trPr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12.</w:t>
            </w:r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Człowiek najdosko</w:t>
              <w:softHyphen/>
              <w:t>nalszym dziełem Boga Stwórcy</w:t>
            </w:r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Zapoznanie z interpretacją biblijnego opisu stworzenia i źródłem godno</w:t>
              <w:softHyphen/>
              <w:t>ści człowieka. Kształtowanie umiejętności for</w:t>
              <w:softHyphen/>
              <w:t>mułowania oso</w:t>
              <w:softHyphen/>
              <w:t>bistej modlitwy dziękczynienia i uwielbienia.</w:t>
            </w:r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Bóg - Stwórca nieba i ziemi. Stworzenie świa</w:t>
              <w:softHyphen/>
              <w:t>ta: nieba i ziemi. Aniołowie. Dobroć stworzenia. Stwo</w:t>
              <w:softHyphen/>
              <w:t>rzenie człowieka (A.7; A.11). Bóg objawia, kim jest człowiek; godność osoby, jej wolność, odpowie</w:t>
              <w:softHyphen/>
              <w:t>dzialność za świat, za siebie i innych ludzi (A.1; E.l). Bóg błogosławi pierwszym ludziom; powoła</w:t>
              <w:softHyphen/>
              <w:t>nie człowieka do czynienia dobra (C.l).</w:t>
            </w:r>
          </w:p>
        </w:tc>
        <w:tc>
          <w:tcPr>
            <w:tcBorders>
              <w:top w:val="single" w:sz="4"/>
              <w:left w:val="single" w:sz="4"/>
              <w:bottom w:val="single" w:sz="4"/>
              <w:right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podaje, że Bóg jest Stwórcą nieba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i ziemi (A.7),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przytacza opis stworzenia czło</w:t>
              <w:softHyphen/>
              <w:t>wieka (A.ll),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podaje, że Bóg błogosławi pierw</w:t>
              <w:softHyphen/>
              <w:t>szym ludziom, powołuje do czynie</w:t>
              <w:softHyphen/>
              <w:t>nia dobra (C.l),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wyjaśnia, że Bóg objawia się w stworzeniu i człowiek może poznać Boga przez dzieła stworze</w:t>
              <w:softHyphen/>
              <w:t>nia (A.5.1),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wyjaśnia prawdy objawione zawarte w opisie stworzenia świata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i człowieka (A.10.5),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formułuje modlitwy dziękczynie</w:t>
              <w:softHyphen/>
              <w:t>nia, uwielbienia Boga Stwórcy,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w oparciu o teksty biblijne i własny</w:t>
              <w:softHyphen/>
              <w:t>mi słowami (D.2.4),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wyjaśnia pojęcia: błogosławień</w:t>
              <w:softHyphen/>
              <w:t>stwo, wolna wola (A.7.3; A.11.3),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wyjaśnia, że wszystko, co stworzył Bóg, jest dobre (C.l.l).</w:t>
            </w:r>
          </w:p>
        </w:tc>
      </w:tr>
    </w:tbl>
    <w:p>
      <w:pPr>
        <w:widowControl w:val="0"/>
        <w:spacing w:after="279" w:line="1" w:lineRule="exact"/>
      </w:pPr>
    </w:p>
    <w:p>
      <w:pPr>
        <w:pStyle w:val="Style13"/>
        <w:keepNext/>
        <w:keepLines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bookmarkStart w:id="26" w:name="bookmark26"/>
      <w:bookmarkStart w:id="27" w:name="bookmark27"/>
      <w:r>
        <w:rPr>
          <w:spacing w:val="0"/>
          <w:w w:val="100"/>
          <w:position w:val="0"/>
        </w:rPr>
        <w:t>48</w:t>
      </w:r>
      <w:bookmarkEnd w:id="26"/>
      <w:bookmarkEnd w:id="27"/>
      <w:r>
        <w:br w:type="page"/>
      </w:r>
    </w:p>
    <w:tbl>
      <w:tblPr>
        <w:tblOverlap w:val="never"/>
        <w:jc w:val="center"/>
        <w:tblLayout w:type="fixed"/>
      </w:tblPr>
      <w:tblGrid>
        <w:gridCol w:w="1906"/>
        <w:gridCol w:w="2410"/>
        <w:gridCol w:w="2750"/>
      </w:tblGrid>
      <w:tr>
        <w:trPr>
          <w:trHeight w:val="715" w:hRule="exact"/>
        </w:trPr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POSTAWY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UCZEŃ: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DIAGNOZOWANIE OSIĄGNIĘĆ UCZNIÓW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KORELACJE Z EDUKACJĄ SZKOLNĄ</w:t>
            </w:r>
          </w:p>
        </w:tc>
      </w:tr>
      <w:tr>
        <w:trPr>
          <w:trHeight w:val="10214" w:hRule="exact"/>
        </w:trPr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2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okazuje szacunek wobec słowa Bożego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tekstów biblijnych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(A.ll.b),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-jest przekonany o kierowaniu światem przez Boga (A.ll.e),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ufa Bożej Opatrzności (A.ll.f),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dziękuje Bogu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za dobro stworzenia (A.7.a),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troszczy się o pomna</w:t>
              <w:softHyphen/>
              <w:t>żanie dobra w świecie (A.7.b),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chętnie się modli (D.l.b).</w:t>
            </w:r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Ocena uczniów w czasie prezen</w:t>
              <w:softHyphen/>
              <w:t>tacji wypowiedzi wyjaśniają</w:t>
              <w:softHyphen/>
              <w:t>cych, że Bóg objawia się w stworzeniu i człowiek może poznać Boga przez dzieła stwo</w:t>
              <w:softHyphen/>
              <w:t>rzenia.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Ocena pracy z podręcznikiem. Ocena aktywności uczniów w czasie analizy tekstu źródło</w:t>
              <w:softHyphen/>
              <w:t>wego wyjaśniającego pojęcia: błogosławieństwo, wolna wola. Wartościowanie wypowiedzi indywidualnych w rozmowie kierowanej.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Ocena napisanego listu do przyjaciela.</w:t>
            </w:r>
          </w:p>
        </w:tc>
        <w:tc>
          <w:tcPr>
            <w:tcBorders>
              <w:top w:val="single" w:sz="4"/>
              <w:left w:val="single" w:sz="4"/>
              <w:bottom w:val="single" w:sz="4"/>
              <w:right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Język polski: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Biblijny hymn o stworzeniu świata; opisy stworzenia człowieka - inter</w:t>
              <w:softHyphen/>
              <w:t>pretacja obrazów literackich. Środki stylistyczne i ich funkcje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06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Biblia a mity - mit o powstaniu świata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Przykłady dobra i zła oraz słabości moralnej człowieka w poznanych lekturach (np. w „Katarynce”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B. Prusa oraz powieściach C.S. Lewi</w:t>
              <w:softHyphen/>
              <w:t>sa i J.R.R. Tolkiena)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06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Opowiadanie biblijne o potopie - elementy realistyczne i fantastyczne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Znaczenie dosłowne i przenośne w tekstach biblijnych (np. syn Ada</w:t>
              <w:softHyphen/>
              <w:t>ma i Ewy, czyli człowiek)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Muzyka i plastyka: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06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Pieśni lub piosenki uwielbienia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i wdzięczności za dzieło stworzenia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Piękno stworzenia - praca pla</w:t>
              <w:softHyphen/>
              <w:t>styczna (np. rysunek, zdjęcie, plakat, prezentacja)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Historia: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Interpretacja opowiadania o Kainie i Ablu - pochodzenie człowieka, życie człowieka pierwotnego;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Cywilizacje Starożytnego Wschodu, koczowniczy i osiadły tryb życia Język obcy nowożytny oraz język mniejszości narodowej lub etnicznej: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Słownictwo religijne: np. stwo</w:t>
              <w:softHyphen/>
              <w:t>rzenie świata, anioł, grzech, zło, modlitwa</w:t>
            </w:r>
          </w:p>
        </w:tc>
      </w:tr>
    </w:tbl>
    <w:p>
      <w:pPr>
        <w:widowControl w:val="0"/>
        <w:spacing w:after="279" w:line="1" w:lineRule="exact"/>
      </w:pPr>
    </w:p>
    <w:p>
      <w:pPr>
        <w:pStyle w:val="Style13"/>
        <w:keepNext/>
        <w:keepLines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right"/>
      </w:pPr>
      <w:bookmarkStart w:id="28" w:name="bookmark28"/>
      <w:bookmarkStart w:id="29" w:name="bookmark29"/>
      <w:r>
        <w:rPr>
          <w:spacing w:val="0"/>
          <w:w w:val="100"/>
          <w:position w:val="0"/>
        </w:rPr>
        <w:t>49</w:t>
      </w:r>
      <w:bookmarkEnd w:id="28"/>
      <w:bookmarkEnd w:id="29"/>
      <w:r>
        <w:br w:type="page"/>
      </w:r>
    </w:p>
    <w:tbl>
      <w:tblPr>
        <w:tblOverlap w:val="never"/>
        <w:jc w:val="center"/>
        <w:tblLayout w:type="fixed"/>
      </w:tblPr>
      <w:tblGrid>
        <w:gridCol w:w="398"/>
        <w:gridCol w:w="1042"/>
        <w:gridCol w:w="1478"/>
        <w:gridCol w:w="1517"/>
        <w:gridCol w:w="2717"/>
      </w:tblGrid>
      <w:tr>
        <w:trPr>
          <w:trHeight w:val="643" w:hRule="exact"/>
        </w:trPr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Lp.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TEMAT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CELE KATECHETYCZNE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TREŚCI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WYMAGANIA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UCZEŃ:</w:t>
            </w:r>
          </w:p>
        </w:tc>
      </w:tr>
      <w:tr>
        <w:trPr>
          <w:trHeight w:val="10301" w:hRule="exact"/>
        </w:trPr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13.</w:t>
            </w:r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Nieposłu</w:t>
              <w:softHyphen/>
              <w:t>szeństwo pierw</w:t>
              <w:softHyphen/>
              <w:t>szych ludzi. Obietnica Zbawiciela</w:t>
            </w:r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Wyjaśnienie istoty grzechu pierwo</w:t>
              <w:softHyphen/>
              <w:t>rodnego i zapo</w:t>
              <w:softHyphen/>
              <w:t>wiedzi odkupienia (Protoewangelia). Kształtowanie umiejętności for</w:t>
              <w:softHyphen/>
              <w:t>mułowania oso</w:t>
              <w:softHyphen/>
              <w:t>bistej modlitwy dziękczynienia i uwielbienia.</w:t>
            </w:r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Istnienie i przy</w:t>
              <w:softHyphen/>
              <w:t>czyny zła oraz nieszczęść (A.11; C.l). Zło i cierpienie: Grzech pierworod</w:t>
              <w:softHyphen/>
              <w:t>ny - odejście od Boga - kondycja człowieka grzesz</w:t>
              <w:softHyphen/>
              <w:t>nego (A.7; A.11):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grzech pierw</w:t>
              <w:softHyphen/>
              <w:t>szych ludzi,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Protoewangelia. Działalność złego ducha (szatana) (A.7).</w:t>
            </w:r>
          </w:p>
        </w:tc>
        <w:tc>
          <w:tcPr>
            <w:tcBorders>
              <w:top w:val="single" w:sz="4"/>
              <w:left w:val="single" w:sz="4"/>
              <w:bottom w:val="single" w:sz="4"/>
              <w:right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podaje przyczyny zła oraz nie</w:t>
              <w:softHyphen/>
              <w:t>szczęść (A.11; C.l),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podaje, czym jest grzech pierwo</w:t>
              <w:softHyphen/>
              <w:t>rodny odejście od Boga - kondycja człowieka grzesznego (A7; A.11),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przedstawia i interpretuje biblijne obrazy: grzech pierwszych ludzi (A.11.1),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wyjaśnia pojęcia: grzech pierwo</w:t>
              <w:softHyphen/>
              <w:t>rodny Protoewangelia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(A.7.3; A.11.2; A.11.3),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ukazuje przyczyny zła (A.7.2),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ukazuje, że zło jest konsekwencją odrzucenia Boga (C.l.2),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przedstawia skutki dobra i zła (C.1.4),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wskazuje przyczyny nieszczęść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i zła (A.7.4; C.1.5),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opisuje działalność złego ducha i wskazuje na zagrożenie potępie</w:t>
              <w:softHyphen/>
              <w:t>niem (A.7.5),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wyjaśnienie różnicę między dobrem a złem w konkretnych sytu</w:t>
              <w:softHyphen/>
              <w:t>acjach moralnych (C.l.3).</w:t>
            </w:r>
          </w:p>
        </w:tc>
      </w:tr>
    </w:tbl>
    <w:p>
      <w:pPr>
        <w:widowControl w:val="0"/>
        <w:spacing w:after="279" w:line="1" w:lineRule="exact"/>
      </w:pPr>
    </w:p>
    <w:p>
      <w:pPr>
        <w:pStyle w:val="Style13"/>
        <w:keepNext/>
        <w:keepLines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bookmarkStart w:id="30" w:name="bookmark30"/>
      <w:bookmarkStart w:id="31" w:name="bookmark31"/>
      <w:r>
        <w:rPr>
          <w:spacing w:val="0"/>
          <w:w w:val="100"/>
          <w:position w:val="0"/>
        </w:rPr>
        <w:t>50</w:t>
      </w:r>
      <w:bookmarkEnd w:id="30"/>
      <w:bookmarkEnd w:id="31"/>
      <w:r>
        <w:br w:type="page"/>
      </w:r>
    </w:p>
    <w:tbl>
      <w:tblPr>
        <w:tblOverlap w:val="never"/>
        <w:jc w:val="center"/>
        <w:tblLayout w:type="fixed"/>
      </w:tblPr>
      <w:tblGrid>
        <w:gridCol w:w="1906"/>
        <w:gridCol w:w="2410"/>
        <w:gridCol w:w="2750"/>
      </w:tblGrid>
      <w:tr>
        <w:trPr>
          <w:trHeight w:val="715" w:hRule="exact"/>
        </w:trPr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POSTAWY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UCZEŃ: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DIAGNOZOWANIE OSIĄGNIĘĆ UCZNIÓW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KORELACJE Z EDUKACJĄ SZKOLNĄ</w:t>
            </w:r>
          </w:p>
        </w:tc>
      </w:tr>
      <w:tr>
        <w:trPr>
          <w:trHeight w:val="10229" w:hRule="exact"/>
        </w:trPr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-jest przekonany o potrzebie modlitwy (D.l.a),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chętnie się modli (D.l.b),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przyjmuje odpowied</w:t>
              <w:softHyphen/>
              <w:t>nie postawy podczas modlitwy (D.l.c),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świadomie podchodzi do modlitwy jako czasu przebywania z Bogiem (D.l.a).</w:t>
            </w:r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Ocena wiadomości z ostatniej katechezy.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Ocena napisanej modlitwy. Ocena aktywności uczniów w czasie analizy tekstu biblijne</w:t>
              <w:softHyphen/>
              <w:t>go przedstawiającego biblijny obraz: grzech pierwszych ludzi. Obserwacja uczniów w toku ich pracy.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</w:pPr>
            <w:r>
              <w:rPr>
                <w:spacing w:val="0"/>
                <w:w w:val="100"/>
                <w:position w:val="0"/>
              </w:rPr>
              <w:t>Ocena aktywności i organizacji pracy w grupach.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Wartościowanie wypowiedzi indywidualnych w rozmowie kierowanej ukazującej zło jako konsekwencję odrzucenia Boga.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Obserwacja zachowań uczniów w czasie modlitwy.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Sprawdzenie zeszytu ćwiczeń.</w:t>
            </w:r>
          </w:p>
        </w:tc>
        <w:tc>
          <w:tcPr>
            <w:tcBorders>
              <w:top w:val="single" w:sz="4"/>
              <w:left w:val="single" w:sz="4"/>
              <w:bottom w:val="single" w:sz="4"/>
              <w:right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Język polski: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Biblijny hymn o stworzeniu świata; opisy stworzenia człowieka - inter</w:t>
              <w:softHyphen/>
              <w:t>pretacja obrazów literackich. Środki stylistyczne i ich funkcje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06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Biblia a mity - mit o powstaniu świata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Przykłady dobra i zła oraz słabości moralnej człowieka w poznanych lekturach (np. w „Katarynce”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B. Prusa oraz powieściach C.S. Lewi</w:t>
              <w:softHyphen/>
              <w:t>sa i J.R.R. Tolkiena)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06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Opowiadanie biblijne o potopie - elementy realistyczne i fantastyczne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Znaczenie dosłowne i przenośne w tekstach biblijnych (np. syn Ada</w:t>
              <w:softHyphen/>
              <w:t>ma i Ewy, czyli człowiek)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Muzyka i plastyka: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06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Pieśni lub piosenki uwielbienia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i wdzięczności za dzieło stworzenia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Piękno stworzenia - praca pla</w:t>
              <w:softHyphen/>
              <w:t>styczna (np. rysunek, zdjęcie, plakat, prezentacja)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Historia: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Interpretacja opowiadania o Kainie i Ablu - pochodzenie człowieka, życie człowieka pierwotnego;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Cywilizacje Starożytnego Wschodu, koczowniczy i osiadły tryb życia Język obcy nowożytny oraz język mniejszości narodowej lub etnicznej: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Słownictwo religijne: np. stwo</w:t>
              <w:softHyphen/>
              <w:t>rzenie świata, anioł, grzech, zło, modlitwa</w:t>
            </w:r>
          </w:p>
        </w:tc>
      </w:tr>
    </w:tbl>
    <w:p>
      <w:pPr>
        <w:widowControl w:val="0"/>
        <w:spacing w:after="279" w:line="1" w:lineRule="exact"/>
      </w:pPr>
    </w:p>
    <w:p>
      <w:pPr>
        <w:pStyle w:val="Style13"/>
        <w:keepNext/>
        <w:keepLines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right"/>
      </w:pPr>
      <w:bookmarkStart w:id="32" w:name="bookmark32"/>
      <w:bookmarkStart w:id="33" w:name="bookmark33"/>
      <w:r>
        <w:rPr>
          <w:spacing w:val="0"/>
          <w:w w:val="100"/>
          <w:position w:val="0"/>
        </w:rPr>
        <w:t>51</w:t>
      </w:r>
      <w:bookmarkEnd w:id="32"/>
      <w:bookmarkEnd w:id="33"/>
      <w:r>
        <w:br w:type="page"/>
      </w:r>
    </w:p>
    <w:tbl>
      <w:tblPr>
        <w:tblOverlap w:val="never"/>
        <w:jc w:val="center"/>
        <w:tblLayout w:type="fixed"/>
      </w:tblPr>
      <w:tblGrid>
        <w:gridCol w:w="398"/>
        <w:gridCol w:w="1042"/>
        <w:gridCol w:w="1478"/>
        <w:gridCol w:w="1517"/>
        <w:gridCol w:w="2717"/>
      </w:tblGrid>
      <w:tr>
        <w:trPr>
          <w:trHeight w:val="643" w:hRule="exact"/>
        </w:trPr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Lp.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40"/>
              <w:jc w:val="left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TEMAT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CELE KATECHETYCZNE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TREŚCI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WYMAGANIA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UCZEŃ:</w:t>
            </w:r>
          </w:p>
        </w:tc>
      </w:tr>
      <w:tr>
        <w:trPr>
          <w:trHeight w:val="10301" w:hRule="exact"/>
        </w:trPr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14.</w:t>
            </w:r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Ludzie przez grzech oddalają się od sie</w:t>
              <w:softHyphen/>
              <w:t>bie</w:t>
            </w:r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Ukazanie prawdy, że grzech niszczy przyjaźń z Bogiem i między ludźmi. Wychowanie do odpowiedzial</w:t>
              <w:softHyphen/>
              <w:t>ności za własne czyny.</w:t>
            </w:r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Relacja Bóg - czło</w:t>
              <w:softHyphen/>
              <w:t>wiek. Czym jest modlitwa? Modli</w:t>
              <w:softHyphen/>
              <w:t>twa uwielbienia i dziękczynienia (D.l).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Istnienie i przy</w:t>
              <w:softHyphen/>
              <w:t>czyny zła oraz nieszczęść (A.11; C.l).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Zło i cierpienie: Grzech pierworod</w:t>
              <w:softHyphen/>
              <w:t>ny - odejście od Boga - kondycja człowieka grzesz</w:t>
              <w:softHyphen/>
              <w:t>nego (A.7; A.11): -Abel i Kain. Działalność złego ducha (szatana) (A.7).</w:t>
            </w:r>
          </w:p>
        </w:tc>
        <w:tc>
          <w:tcPr>
            <w:tcBorders>
              <w:top w:val="single" w:sz="4"/>
              <w:left w:val="single" w:sz="4"/>
              <w:bottom w:val="single" w:sz="4"/>
              <w:right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podaje przyczyny zła oraz nie</w:t>
              <w:softHyphen/>
              <w:t>szczęść (A.11; C.l),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omawia, czym jest modlitwa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i uzasadnia znaczenie modlitwy w codziennym życiu chrześcijanina (D.l.l; D.1.2),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przedstawia i interpretuje biblijne obrazy: dzieje Kaina i Abla (A.11.1; A.11.2),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wskazuje przyczyny zła, uzasad</w:t>
              <w:softHyphen/>
              <w:t>nia, że zło jest konsekwencją odrzu</w:t>
              <w:softHyphen/>
              <w:t>cenia Boga (A.7.4; C.l.2),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przedstawia skutki dobra i zła (grzechu) (C.1.4),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wyjaśnia różnicę między dobrem a złem w konkretnych sytuacjach moralnych (C. 1.3).</w:t>
            </w:r>
          </w:p>
        </w:tc>
      </w:tr>
    </w:tbl>
    <w:p>
      <w:pPr>
        <w:widowControl w:val="0"/>
        <w:spacing w:after="279" w:line="1" w:lineRule="exact"/>
      </w:pPr>
    </w:p>
    <w:p>
      <w:pPr>
        <w:pStyle w:val="Style13"/>
        <w:keepNext/>
        <w:keepLines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bookmarkStart w:id="34" w:name="bookmark34"/>
      <w:bookmarkStart w:id="35" w:name="bookmark35"/>
      <w:r>
        <w:rPr>
          <w:spacing w:val="0"/>
          <w:w w:val="100"/>
          <w:position w:val="0"/>
        </w:rPr>
        <w:t>52</w:t>
      </w:r>
      <w:bookmarkEnd w:id="34"/>
      <w:bookmarkEnd w:id="35"/>
      <w:r>
        <w:br w:type="page"/>
      </w:r>
    </w:p>
    <w:tbl>
      <w:tblPr>
        <w:tblOverlap w:val="never"/>
        <w:jc w:val="center"/>
        <w:tblLayout w:type="fixed"/>
      </w:tblPr>
      <w:tblGrid>
        <w:gridCol w:w="1906"/>
        <w:gridCol w:w="2410"/>
        <w:gridCol w:w="2750"/>
      </w:tblGrid>
      <w:tr>
        <w:trPr>
          <w:trHeight w:val="715" w:hRule="exact"/>
        </w:trPr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POSTAWY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UCZEŃ: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DIAGNOZOWANIE OSIĄGNIĘĆ UCZNIÓW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KORELACJE Z EDUKACJĄ SZKOLNĄ</w:t>
            </w:r>
          </w:p>
        </w:tc>
      </w:tr>
      <w:tr>
        <w:trPr>
          <w:trHeight w:val="10229" w:hRule="exact"/>
        </w:trPr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słucha słowa Bożego i czyta Pismo Święte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z zaangażowaniem (A.ll.b),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podejmuje refleksję nad słowem Bożym (A.11.C),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pogłębia swoją relację z Bogiem, starając się naśladować postaci biblijne (A.ll.d), -jest przekonany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o potrzebie modlitwy (D.l.a).</w:t>
            </w:r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Ocena pracy domowej.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Ocena aktywności uczniów w czasie analizy tekstu źródło</w:t>
              <w:softHyphen/>
              <w:t>wego uzasadniającego znacze</w:t>
              <w:softHyphen/>
              <w:t>nie modlitwy w codziennym życiu chrześcijanina. Wartościowanie wypowiedzi indywidualnych w rozmowie kierowanej.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Obserwacja zachowań uczniów w czasie pracy zespołowej, w której przedstawiają i inter</w:t>
              <w:softHyphen/>
              <w:t>pretują biblijne obrazy: dzieje Kaina i Abla.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Ocena rysunku.</w:t>
            </w:r>
          </w:p>
        </w:tc>
        <w:tc>
          <w:tcPr>
            <w:tcBorders>
              <w:top w:val="single" w:sz="4"/>
              <w:left w:val="single" w:sz="4"/>
              <w:bottom w:val="single" w:sz="4"/>
              <w:right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Język polski: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Biblijny hymn o stworzeniu świata; opisy stworzenia człowieka - inter</w:t>
              <w:softHyphen/>
              <w:t>pretacja obrazów literackich. Środki stylistyczne i ich funkcje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06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Biblia a mity - mit o powstaniu świata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Przykłady dobra i zła oraz słabości moralnej człowieka w poznanych lekturach (np. w „Katarynce”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B. Prusa oraz powieściach C.S. Lewi</w:t>
              <w:softHyphen/>
              <w:t>sa i J.R.R. Tolkiena)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06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Opowiadanie biblijne o potopie - elementy realistyczne i fantastyczne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Znaczenie dosłowne i przenośne w tekstach biblijnych (np. syn Ada</w:t>
              <w:softHyphen/>
              <w:t>ma i Ewy, czyli człowiek)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Muzyka i plastyka: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06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Pieśni lub piosenki uwielbienia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i wdzięczności za dzieło stworzenia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Piękno stworzenia - praca pla</w:t>
              <w:softHyphen/>
              <w:t>styczna (np. rysunek, zdjęcie, plakat, prezentacja)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Historia: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Interpretacja opowiadania o Kainie i Ablu - pochodzenie człowieka, życie człowieka pierwotnego;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Cywilizacje Starożytnego Wschodu, koczowniczy i osiadły tryb życia Język obcy nowożytny oraz język mniejszości narodowej lub etnicznej: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Słownictwo religijne: np. stwo</w:t>
              <w:softHyphen/>
              <w:t>rzenie świata, anioł, grzech, zło, modlitwa</w:t>
            </w:r>
          </w:p>
        </w:tc>
      </w:tr>
    </w:tbl>
    <w:p>
      <w:pPr>
        <w:widowControl w:val="0"/>
        <w:spacing w:after="279" w:line="1" w:lineRule="exact"/>
      </w:pPr>
    </w:p>
    <w:p>
      <w:pPr>
        <w:pStyle w:val="Style13"/>
        <w:keepNext/>
        <w:keepLines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right"/>
      </w:pPr>
      <w:bookmarkStart w:id="36" w:name="bookmark36"/>
      <w:bookmarkStart w:id="37" w:name="bookmark37"/>
      <w:r>
        <w:rPr>
          <w:spacing w:val="0"/>
          <w:w w:val="100"/>
          <w:position w:val="0"/>
        </w:rPr>
        <w:t>53</w:t>
      </w:r>
      <w:bookmarkEnd w:id="36"/>
      <w:bookmarkEnd w:id="37"/>
      <w:r>
        <w:br w:type="page"/>
      </w:r>
    </w:p>
    <w:tbl>
      <w:tblPr>
        <w:tblOverlap w:val="never"/>
        <w:jc w:val="center"/>
        <w:tblLayout w:type="fixed"/>
      </w:tblPr>
      <w:tblGrid>
        <w:gridCol w:w="398"/>
        <w:gridCol w:w="1042"/>
        <w:gridCol w:w="1478"/>
        <w:gridCol w:w="1517"/>
        <w:gridCol w:w="2717"/>
      </w:tblGrid>
      <w:tr>
        <w:trPr>
          <w:trHeight w:val="643" w:hRule="exact"/>
        </w:trPr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Lp.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40"/>
              <w:jc w:val="left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TEMAT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CELE KATECHETYCZNE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TREŚCI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WYMAGANIA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UCZEŃ:</w:t>
            </w:r>
          </w:p>
        </w:tc>
      </w:tr>
      <w:tr>
        <w:trPr>
          <w:trHeight w:val="10301" w:hRule="exact"/>
        </w:trPr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15.</w:t>
            </w:r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Bóg zawie</w:t>
              <w:softHyphen/>
              <w:t>ra przy</w:t>
              <w:softHyphen/>
              <w:t>mierze z człowie</w:t>
              <w:softHyphen/>
              <w:t>kiem</w:t>
            </w:r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Kształtowanie umiejętności for</w:t>
              <w:softHyphen/>
              <w:t>mułowania oso</w:t>
              <w:softHyphen/>
              <w:t>bistej modlitwy dziękczynienia i uwielbienia.</w:t>
            </w:r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Relacja Bóg - czło</w:t>
              <w:softHyphen/>
              <w:t>wiek. Czym jest modlitwa? Modli</w:t>
              <w:softHyphen/>
              <w:t>twa uwielbienia i dziękczynienia (D.l).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Istnienie i przy</w:t>
              <w:softHyphen/>
              <w:t>czyny zła oraz nieszczęść (A.11; C.l).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Zło i cierpienie: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 kondycja czło</w:t>
              <w:softHyphen/>
              <w:t>wieka grzesznego (A.7; A.11): -Noe.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Działalność złego ducha (szatana) (A.7).</w:t>
            </w:r>
          </w:p>
        </w:tc>
        <w:tc>
          <w:tcPr>
            <w:tcBorders>
              <w:top w:val="single" w:sz="4"/>
              <w:left w:val="single" w:sz="4"/>
              <w:bottom w:val="single" w:sz="4"/>
              <w:right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podaje przyczyny zła oraz nie</w:t>
              <w:softHyphen/>
              <w:t>szczęść (A.11; C.l).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przytacza dzieje Noego (A.7; A.11),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przedstawia i interpretuje biblijne obrazy: dzieje Noego (A.11.1;A.11.2),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wskazuje przyczyny zła, uzasad</w:t>
              <w:softHyphen/>
              <w:t>nia, że zło jest konsekwencją odrzu</w:t>
              <w:softHyphen/>
              <w:t>cenia Boga (A.7.4; C.l.2),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przedstawia skutki dobra i zła (grzechu) (C.1.4),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dokonuje aktualizacji faktów zwią</w:t>
              <w:softHyphen/>
              <w:t>zanych z poznawanymi wydarzenia</w:t>
              <w:softHyphen/>
              <w:t>mi i postaciami Starego Testamentu (A.13.16).</w:t>
            </w:r>
          </w:p>
        </w:tc>
      </w:tr>
    </w:tbl>
    <w:p>
      <w:pPr>
        <w:widowControl w:val="0"/>
        <w:spacing w:after="279" w:line="1" w:lineRule="exact"/>
      </w:pPr>
    </w:p>
    <w:p>
      <w:pPr>
        <w:pStyle w:val="Style13"/>
        <w:keepNext/>
        <w:keepLines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bookmarkStart w:id="38" w:name="bookmark38"/>
      <w:bookmarkStart w:id="39" w:name="bookmark39"/>
      <w:r>
        <w:rPr>
          <w:spacing w:val="0"/>
          <w:w w:val="100"/>
          <w:position w:val="0"/>
        </w:rPr>
        <w:t>54</w:t>
      </w:r>
      <w:bookmarkEnd w:id="38"/>
      <w:bookmarkEnd w:id="39"/>
      <w:r>
        <w:br w:type="page"/>
      </w:r>
    </w:p>
    <w:tbl>
      <w:tblPr>
        <w:tblOverlap w:val="never"/>
        <w:jc w:val="center"/>
        <w:tblLayout w:type="fixed"/>
      </w:tblPr>
      <w:tblGrid>
        <w:gridCol w:w="1906"/>
        <w:gridCol w:w="2410"/>
        <w:gridCol w:w="2750"/>
      </w:tblGrid>
      <w:tr>
        <w:trPr>
          <w:trHeight w:val="715" w:hRule="exact"/>
        </w:trPr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POSTAWY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UCZEŃ: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DIAGNOZOWANIE OSIĄGNIĘĆ UCZNIÓW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KORELACJE Z EDUKACJĄ SZKOLNĄ</w:t>
            </w:r>
          </w:p>
        </w:tc>
      </w:tr>
      <w:tr>
        <w:trPr>
          <w:trHeight w:val="10229" w:hRule="exact"/>
        </w:trPr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pogłębia swoją relację z Bogiem, starając się naśladować postaci biblijne (A.ll.d),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troszczy się o pomna</w:t>
              <w:softHyphen/>
              <w:t>żanie dobra w świecie (A.7.b),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świadomie podchodzi do modlitwy jako czasu przebywania z Bogiem (D.2.b).</w:t>
            </w:r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Ocena wiadomości z ostatniej katechezy.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Ocena aktywności i organizacji pracy w grupach przedstawiają</w:t>
              <w:softHyphen/>
              <w:t>cych skutki dobra i zła. Wartościowanie wypowiedzi uczniów w czasie prezentacji i aktualizacji faktów związanych z poznawanymi wydarzeniami i postaciami Starego Testa</w:t>
              <w:softHyphen/>
              <w:t>mentu.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Ocena pracy z podręcznikiem. Ocena aktywności uczniów w czasie analizy tekstu biblij</w:t>
              <w:softHyphen/>
              <w:t>nego przedstawiającego dzieje Noego.</w:t>
            </w:r>
          </w:p>
        </w:tc>
        <w:tc>
          <w:tcPr>
            <w:tcBorders>
              <w:top w:val="single" w:sz="4"/>
              <w:left w:val="single" w:sz="4"/>
              <w:bottom w:val="single" w:sz="4"/>
              <w:right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Język polski: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Biblijny hymn o stworzeniu świata; opisy stworzenia człowieka - inter</w:t>
              <w:softHyphen/>
              <w:t>pretacja obrazów literackich. Środki stylistyczne i ich funkcje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06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Biblia a mity - mit o powstaniu świata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Przykłady dobra i zła oraz słabości moralnej człowieka w poznanych lekturach (np. w „Katarynce”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B. Prusa oraz powieściach C.S. Lewi</w:t>
              <w:softHyphen/>
              <w:t>sa i J.R.R. Tolkiena)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06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Opowiadanie biblijne o potopie - elementy realistyczne i fantastyczne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Znaczenie dosłowne i przenośne w tekstach biblijnych (np. syn Ada</w:t>
              <w:softHyphen/>
              <w:t>ma i Ewy, czyli człowiek)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Muzyka i plastyka: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06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Pieśni lub piosenki uwielbienia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i wdzięczności za dzieło stworzenia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Piękno stworzenia - praca pla</w:t>
              <w:softHyphen/>
              <w:t>styczna (np. rysunek, zdjęcie, plakat, prezentacja)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Historia: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Interpretacja opowiadania o Kainie i Ablu - pochodzenie człowieka, życie człowieka pierwotnego;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Cywilizacje Starożytnego Wschodu, koczowniczy i osiadły tryb życia Język obcy nowożytny oraz język mniejszości narodowej lub etnicznej: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Słownictwo religijne: np. stwo</w:t>
              <w:softHyphen/>
              <w:t>rzenie świata, anioł, grzech, zło, modlitwa</w:t>
            </w:r>
          </w:p>
        </w:tc>
      </w:tr>
    </w:tbl>
    <w:p>
      <w:pPr>
        <w:widowControl w:val="0"/>
        <w:spacing w:after="279" w:line="1" w:lineRule="exact"/>
      </w:pPr>
    </w:p>
    <w:p>
      <w:pPr>
        <w:pStyle w:val="Style13"/>
        <w:keepNext/>
        <w:keepLines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right"/>
      </w:pPr>
      <w:bookmarkStart w:id="40" w:name="bookmark40"/>
      <w:bookmarkStart w:id="41" w:name="bookmark41"/>
      <w:r>
        <w:rPr>
          <w:spacing w:val="0"/>
          <w:w w:val="100"/>
          <w:position w:val="0"/>
        </w:rPr>
        <w:t>55</w:t>
      </w:r>
      <w:bookmarkEnd w:id="40"/>
      <w:bookmarkEnd w:id="41"/>
      <w:r>
        <w:br w:type="page"/>
      </w:r>
    </w:p>
    <w:tbl>
      <w:tblPr>
        <w:tblOverlap w:val="never"/>
        <w:jc w:val="center"/>
        <w:tblLayout w:type="fixed"/>
      </w:tblPr>
      <w:tblGrid>
        <w:gridCol w:w="398"/>
        <w:gridCol w:w="1042"/>
        <w:gridCol w:w="1478"/>
        <w:gridCol w:w="1517"/>
        <w:gridCol w:w="2717"/>
      </w:tblGrid>
      <w:tr>
        <w:trPr>
          <w:trHeight w:val="643" w:hRule="exact"/>
        </w:trPr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Lp.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40"/>
              <w:jc w:val="left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TEMAT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CELE KATECHETYCZNE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TREŚCI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WYMAGANIA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UCZEŃ:</w:t>
            </w:r>
          </w:p>
        </w:tc>
      </w:tr>
      <w:tr>
        <w:trPr>
          <w:trHeight w:val="10301" w:hRule="exact"/>
        </w:trPr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16.</w:t>
            </w:r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Pycha niszczy przyjaźń z Bogiem - wieża Babel</w:t>
            </w:r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Ukazanie prawdy, że grzech niszczy przyjaźń z Bogiem. Zachęcenie do życia w jedno</w:t>
              <w:softHyphen/>
              <w:t>ści z Bogiem i ludźmi.</w:t>
            </w:r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Istnienie i przy</w:t>
              <w:softHyphen/>
              <w:t>czyny zła oraz nieszczęść (A.11; C.l).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Zło i cierpienie: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kondycja czło</w:t>
              <w:softHyphen/>
              <w:t>wieka grzesznego (A.7; A.11):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wieża Babel.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Działalność złego ducha (szatana) (A.7).</w:t>
            </w:r>
          </w:p>
        </w:tc>
        <w:tc>
          <w:tcPr>
            <w:tcBorders>
              <w:top w:val="single" w:sz="4"/>
              <w:left w:val="single" w:sz="4"/>
              <w:bottom w:val="single" w:sz="4"/>
              <w:right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wymienia przyczyny zła i nie</w:t>
              <w:softHyphen/>
              <w:t>szczęścia (A.11),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2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streszcza tekst biblijny o budowie wieży Babel (A.7),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podaje, że grzech oddala człowie</w:t>
              <w:softHyphen/>
              <w:t>ka od Boga (A.7.2),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both"/>
            </w:pPr>
            <w:r>
              <w:rPr>
                <w:spacing w:val="0"/>
                <w:w w:val="100"/>
                <w:position w:val="0"/>
              </w:rPr>
              <w:t>-</w:t>
              <w:tab/>
              <w:t>definiuje słowo: „pycha”,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both"/>
            </w:pPr>
            <w:r>
              <w:rPr>
                <w:spacing w:val="0"/>
                <w:w w:val="100"/>
                <w:position w:val="0"/>
              </w:rPr>
              <w:t>-</w:t>
              <w:tab/>
              <w:t>wskazuje przyczyny nieszczęść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</w:pPr>
            <w:r>
              <w:rPr>
                <w:spacing w:val="0"/>
                <w:w w:val="100"/>
                <w:position w:val="0"/>
              </w:rPr>
              <w:t>i zła (A.7.4),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wyjaśnia, z czego wynikało niepo</w:t>
              <w:softHyphen/>
              <w:t>wodzenie ludzkich działań (A.7.5).</w:t>
            </w:r>
          </w:p>
        </w:tc>
      </w:tr>
    </w:tbl>
    <w:p>
      <w:pPr>
        <w:widowControl w:val="0"/>
        <w:spacing w:after="279" w:line="1" w:lineRule="exact"/>
      </w:pPr>
    </w:p>
    <w:p>
      <w:pPr>
        <w:pStyle w:val="Style13"/>
        <w:keepNext/>
        <w:keepLines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  <w:sectPr>
          <w:footnotePr>
            <w:pos w:val="pageBottom"/>
            <w:numFmt w:val="decimal"/>
            <w:numRestart w:val="continuous"/>
          </w:footnotePr>
          <w:pgSz w:w="9802" w:h="14174"/>
          <w:pgMar w:top="1416" w:right="1405" w:bottom="995" w:left="1245" w:header="988" w:footer="567" w:gutter="0"/>
          <w:cols w:space="720"/>
          <w:noEndnote/>
          <w:rtlGutter w:val="0"/>
          <w:docGrid w:linePitch="360"/>
        </w:sectPr>
      </w:pPr>
      <w:bookmarkStart w:id="42" w:name="bookmark42"/>
      <w:bookmarkStart w:id="43" w:name="bookmark43"/>
      <w:r>
        <w:rPr>
          <w:spacing w:val="0"/>
          <w:w w:val="100"/>
          <w:position w:val="0"/>
        </w:rPr>
        <w:t>56</w:t>
      </w:r>
      <w:bookmarkEnd w:id="42"/>
      <w:bookmarkEnd w:id="43"/>
    </w:p>
    <w:tbl>
      <w:tblPr>
        <w:tblOverlap w:val="never"/>
        <w:jc w:val="center"/>
        <w:tblLayout w:type="fixed"/>
      </w:tblPr>
      <w:tblGrid>
        <w:gridCol w:w="1906"/>
        <w:gridCol w:w="2410"/>
        <w:gridCol w:w="2750"/>
      </w:tblGrid>
      <w:tr>
        <w:trPr>
          <w:trHeight w:val="715" w:hRule="exact"/>
        </w:trPr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POSTAWY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UCZEŃ: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DIAGNOZOWANIE OSIĄGNIĘĆ UCZNIÓW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KORELACJE Z EDUKACJĄ SZKOLNĄ</w:t>
            </w:r>
          </w:p>
        </w:tc>
      </w:tr>
      <w:tr>
        <w:trPr>
          <w:trHeight w:val="10229" w:hRule="exact"/>
        </w:trPr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2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określa, co należy czynić dla osiągnięcia jedności (All.a),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przyjmuje odpowie</w:t>
              <w:softHyphen/>
              <w:t>dzialność za to,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aby w jego otoczeniu wzrastała jedność z Bogiem i ludźmi (A.11.C), -jest przekonany o kierowaniu światem przez Boga (A.ll.e).</w:t>
            </w:r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Wartościowanie wypowiedzi indywidualnych na temat grze</w:t>
              <w:softHyphen/>
              <w:t>chu, który oddala człowieka od Boga.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Obserwacja zachowań uczniów w czasie pracy zespołowe i oce</w:t>
              <w:softHyphen/>
              <w:t>na wypowiedzi na temat pychy oraz przyczyn nieszczęść i zła. Utrwalenie wiadomości.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</w:pPr>
            <w:r>
              <w:rPr>
                <w:spacing w:val="0"/>
                <w:w w:val="100"/>
                <w:position w:val="0"/>
              </w:rPr>
              <w:t>Ocena sprawdzianu, testu.</w:t>
            </w:r>
          </w:p>
        </w:tc>
        <w:tc>
          <w:tcPr>
            <w:tcBorders>
              <w:top w:val="single" w:sz="4"/>
              <w:left w:val="single" w:sz="4"/>
              <w:bottom w:val="single" w:sz="4"/>
              <w:right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Język polski: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Biblijny hymn o stworzeniu świata; opisy stworzenia człowieka - inter</w:t>
              <w:softHyphen/>
              <w:t>pretacja obrazów literackich. Środki stylistyczne i ich funkcje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06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Biblia a mity - mit o powstaniu świata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Przykłady dobra i zła oraz słabości moralnej człowieka w poznanych lekturach (np. w „Katarynce”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B. Prusa oraz powieściach C.S. Lewi</w:t>
              <w:softHyphen/>
              <w:t>sa i J.R.R. Tolkiena)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06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Opowiadanie biblijne o potopie - elementy realistyczne i fantastyczne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Znaczenie dosłowne i przenośne w tekstach biblijnych (np. syn Ada</w:t>
              <w:softHyphen/>
              <w:t>ma i Ewy, czyli człowiek)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Muzyka i plastyka: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06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Pieśni lub piosenki uwielbienia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i wdzięczności za dzieło stworzenia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Piękno stworzenia - praca pla</w:t>
              <w:softHyphen/>
              <w:t>styczna (np. rysunek, zdjęcie, plakat, prezentacja)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Historia: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Interpretacja opowiadania o Kainie i Ablu - pochodzenie człowieka, życie człowieka pierwotnego;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Cywilizacje Starożytnego Wschodu, koczowniczy i osiadły tryb życia Język obcy nowożytny oraz język mniejszości narodowej lub etnicznej: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Słownictwo religijne: np. stwo</w:t>
              <w:softHyphen/>
              <w:t>rzenie świata, anioł, grzech, zło, modlitwa</w:t>
            </w:r>
          </w:p>
        </w:tc>
      </w:tr>
    </w:tbl>
    <w:p>
      <w:pPr>
        <w:widowControl w:val="0"/>
        <w:spacing w:after="279" w:line="1" w:lineRule="exact"/>
      </w:pPr>
    </w:p>
    <w:p>
      <w:pPr>
        <w:pStyle w:val="Style13"/>
        <w:keepNext/>
        <w:keepLines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right"/>
        <w:sectPr>
          <w:footnotePr>
            <w:pos w:val="pageBottom"/>
            <w:numFmt w:val="decimal"/>
            <w:numRestart w:val="continuous"/>
          </w:footnotePr>
          <w:pgSz w:w="9802" w:h="14174"/>
          <w:pgMar w:top="1416" w:right="1521" w:bottom="995" w:left="1214" w:header="988" w:footer="567" w:gutter="0"/>
          <w:cols w:space="720"/>
          <w:noEndnote/>
          <w:rtlGutter w:val="0"/>
          <w:docGrid w:linePitch="360"/>
        </w:sectPr>
      </w:pPr>
      <w:bookmarkStart w:id="44" w:name="bookmark44"/>
      <w:bookmarkStart w:id="45" w:name="bookmark45"/>
      <w:r>
        <w:rPr>
          <w:spacing w:val="0"/>
          <w:w w:val="100"/>
          <w:position w:val="0"/>
        </w:rPr>
        <w:t>57</w:t>
      </w:r>
      <w:bookmarkEnd w:id="44"/>
      <w:bookmarkEnd w:id="45"/>
    </w:p>
    <w:tbl>
      <w:tblPr>
        <w:tblOverlap w:val="never"/>
        <w:jc w:val="center"/>
        <w:tblLayout w:type="fixed"/>
      </w:tblPr>
      <w:tblGrid>
        <w:gridCol w:w="398"/>
        <w:gridCol w:w="1042"/>
        <w:gridCol w:w="1478"/>
        <w:gridCol w:w="1517"/>
        <w:gridCol w:w="2717"/>
      </w:tblGrid>
      <w:tr>
        <w:trPr>
          <w:trHeight w:val="643" w:hRule="exact"/>
        </w:trPr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Lp.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TEMAT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CELE KATECHETYCZNE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TREŚCI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WYMAGANIA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UCZEŃ:</w:t>
            </w:r>
          </w:p>
        </w:tc>
      </w:tr>
      <w:tr>
        <w:trPr>
          <w:trHeight w:val="427" w:hRule="exact"/>
        </w:trPr>
        <w:tc>
          <w:tcPr>
            <w:gridSpan w:val="5"/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IV. Bóg wierny danym obietnicom prowadzi swój lud</w:t>
            </w:r>
          </w:p>
        </w:tc>
      </w:tr>
      <w:tr>
        <w:trPr>
          <w:trHeight w:val="4402" w:hRule="exact"/>
        </w:trPr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17.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Abraham ojcem wie</w:t>
              <w:softHyphen/>
              <w:t>rzących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Ukazanie historii biblijnych patriar</w:t>
              <w:softHyphen/>
              <w:t>chów: Abrahama. Rozwijanie umie</w:t>
              <w:softHyphen/>
              <w:t>jętności aktualiza</w:t>
              <w:softHyphen/>
              <w:t>cji wydarzeń i postaci Starego Testamentu.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Historia zbawienia (A.11):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Dzieje Abrahama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wiara i wierność. Przymioty wiary. Zwątpienie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i modlitwa;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Modlitwa: zaufa</w:t>
              <w:softHyphen/>
              <w:t>nia, przebłagalna (pokuta) i prośby (D.l; D.2).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poznaje historię zbawienia (A.11),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zna dzieje Abrahama (D.l),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podaje treść obietnicy danej Abra</w:t>
              <w:softHyphen/>
              <w:t>hamowi (A.ll.l),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nazywa Abrahama ojcem wierzą</w:t>
              <w:softHyphen/>
              <w:t>cych,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streszcza biblijny opis powołania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Abrahama (A.11.4),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wyjaśnia pojęcie: Patriarcha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</w:pPr>
            <w:r>
              <w:rPr>
                <w:spacing w:val="0"/>
                <w:w w:val="100"/>
                <w:position w:val="0"/>
              </w:rPr>
              <w:t>(A.11.3),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określa postawę Abrahama wobec Bożego wezwania (D.2.2),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proponuje sposoby troski o rozwój wiary.</w:t>
            </w:r>
          </w:p>
        </w:tc>
      </w:tr>
      <w:tr>
        <w:trPr>
          <w:trHeight w:val="5472" w:hRule="exact"/>
        </w:trPr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18.</w:t>
            </w:r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Człowiek odpowiada na miłość Boga</w:t>
            </w:r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Ukazanie historii biblijnych patriar</w:t>
              <w:softHyphen/>
              <w:t>chów: Abrahama, Izaaka.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Rozwijanie umie</w:t>
              <w:softHyphen/>
              <w:t>jętności aktualiza</w:t>
              <w:softHyphen/>
              <w:t>cji wydarzeń i postaci Starego Testamentu.</w:t>
            </w:r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Historia zbawienia (A.11):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Dzieje Abrahama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wiara i wierność. Przymioty wiary. Historia zbawienia (A.11):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Dzieje Izaaka.</w:t>
            </w:r>
          </w:p>
        </w:tc>
        <w:tc>
          <w:tcPr>
            <w:tcBorders>
              <w:top w:val="single" w:sz="4"/>
              <w:left w:val="single" w:sz="4"/>
              <w:bottom w:val="single" w:sz="4"/>
              <w:right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poznaje historię zbawienia (A.11),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zna dzieje Izaaka (D.l),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podaje treść obietnicy danej Abra</w:t>
              <w:softHyphen/>
              <w:t>hamowi (A.ll.l),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streszcza biblijny opis ofiary Abra</w:t>
              <w:softHyphen/>
              <w:t>hama (A.11.4),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wyjaśnia pojęcie: przymierze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(A.11.3),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wybiera sposoby okazywania miłości Bogu (A.13.16),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ocenia postawę Abrahama wobec Boga.</w:t>
            </w:r>
          </w:p>
        </w:tc>
      </w:tr>
    </w:tbl>
    <w:p>
      <w:pPr>
        <w:widowControl w:val="0"/>
        <w:spacing w:after="279" w:line="1" w:lineRule="exact"/>
      </w:pPr>
    </w:p>
    <w:p>
      <w:pPr>
        <w:pStyle w:val="Style13"/>
        <w:keepNext/>
        <w:keepLines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bookmarkStart w:id="46" w:name="bookmark46"/>
      <w:bookmarkStart w:id="47" w:name="bookmark47"/>
      <w:r>
        <w:rPr>
          <w:spacing w:val="0"/>
          <w:w w:val="100"/>
          <w:position w:val="0"/>
        </w:rPr>
        <w:t>58</w:t>
      </w:r>
      <w:bookmarkEnd w:id="46"/>
      <w:bookmarkEnd w:id="47"/>
      <w:r>
        <w:br w:type="page"/>
      </w:r>
    </w:p>
    <w:tbl>
      <w:tblPr>
        <w:tblOverlap w:val="never"/>
        <w:jc w:val="center"/>
        <w:tblLayout w:type="fixed"/>
      </w:tblPr>
      <w:tblGrid>
        <w:gridCol w:w="1906"/>
        <w:gridCol w:w="2410"/>
        <w:gridCol w:w="2750"/>
      </w:tblGrid>
      <w:tr>
        <w:trPr>
          <w:trHeight w:val="715" w:hRule="exact"/>
        </w:trPr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POSTAWY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UCZEŃ: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DIAGNOZOWANIE OSIĄGNIĘĆ UCZNIÓW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KORELACJE Z EDUKACJĄ SZKOLNĄ</w:t>
            </w:r>
          </w:p>
        </w:tc>
      </w:tr>
      <w:tr>
        <w:trPr>
          <w:trHeight w:val="427" w:hRule="exact"/>
        </w:trPr>
        <w:tc>
          <w:tcPr>
            <w:gridSpan w:val="3"/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rPr>
          <w:trHeight w:val="4330" w:hRule="exact"/>
        </w:trPr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unika zła (A.7.c),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stara się czynić dobro (C.l.a),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kieruje się w życiu hie</w:t>
              <w:softHyphen/>
              <w:t>rarchią wartości wyni</w:t>
              <w:softHyphen/>
              <w:t>kającą z wiary (C.2.a),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dba o wzrost wiary przez słuchanie słowa Bożego i przyjmowanie sakramentów świętych (A.3.e),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 modlitwie inspiruje się przykładami biblij</w:t>
              <w:softHyphen/>
              <w:t>nymi (D.2.a).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Ocena pracy domowej.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Ocena zaangażowania uczniów w rozwiązanie krzyżówki. Opiniowanie wypowiedzi indy</w:t>
              <w:softHyphen/>
              <w:t>widualnych na temat powołania Abrahama.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Ocena aktywności uczniów w czasie analizy tekstu biblij</w:t>
              <w:softHyphen/>
              <w:t>nego.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Obserwacja uczniów w toku ich pracy.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Ocena zaangażowania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i wypowiedzi w czasie rozmowy kierowanej na temat sposobów troski o rozwój wiary.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bottom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Język polski: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Biblijne opowiadanie o Jonaszu - elementy realistyczne i fantastyczne, znaczenia dosłowne i przenośne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w tekstach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Formułowanie modlitwy - tworze</w:t>
              <w:softHyphen/>
              <w:t>nie wypowiedzi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Muzyka i plastyka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06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Pieśń wyrażająca zaufanie Bogu Historia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Dzieje Abrahama - cywilizacje Starożytnego Wschodu, koczowniczy tryb życia (nomadzi); różnica pomię</w:t>
              <w:softHyphen/>
              <w:t>dzy politeizmem a monoteizmem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Dzieje Mojżesza - cywilizacja Sta</w:t>
              <w:softHyphen/>
              <w:t>rożytnego Wschodu (Egiptu) Język obcy nowożytny oraz język mniejszości narodowej lub etnicznej: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Słownictwo religijne: np. pustynia, niewola, zbawienie, wyzwolenie, Abraham, Mojżesz, potop, arka, przymierze</w:t>
            </w:r>
          </w:p>
        </w:tc>
      </w:tr>
      <w:tr>
        <w:trPr>
          <w:trHeight w:val="5472" w:hRule="exact"/>
        </w:trPr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stara się czynić dobro (C.l.a),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ufa Bogu w trudnych doświadczeniach (C.l.d),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przyjmuje postawę wdzięczności za miłość Pana Boga.</w:t>
            </w:r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Ocena aktywności i organizacji pracy w grupach.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Wartościowanie wypowiedzi indywidualnych oceniających postawę Abrahama wobec Boga. Ocena uczniów w czasie pre</w:t>
              <w:softHyphen/>
              <w:t>zentacji.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Ocena aktywności uczniów w czasie analizy tekstu biblij</w:t>
              <w:softHyphen/>
              <w:t>nego.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Ocena napisanej modlitwy dziękczynnej za Bożą miłość do człowieka.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Obserwacja zachowań uczniów w czasie pracy zespołowej.</w:t>
            </w:r>
          </w:p>
        </w:tc>
        <w:tc>
          <w:tcPr>
            <w:tcBorders>
              <w:top w:val="single" w:sz="4"/>
              <w:left w:val="single" w:sz="4"/>
              <w:bottom w:val="single" w:sz="4"/>
              <w:right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Język polski: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Biblijne opowiadanie o Jonaszu - elementy realistyczne i fantastyczne, znaczenia dosłowne i przenośne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w tekstach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Formułowanie modlitwy - tworze</w:t>
              <w:softHyphen/>
              <w:t>nie wypowiedzi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Muzyka i plastyka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06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Pieśń wyrażająca zaufanie Bogu Historia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Dzieje Abrahama - cywilizacje Starożytnego Wschodu, koczowniczy tryb życia (nomadzi); różnica pomię</w:t>
              <w:softHyphen/>
              <w:t>dzy politeizmem a monoteizmem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Dzieje Mojżesza - cywilizacja Sta</w:t>
              <w:softHyphen/>
              <w:t>rożytnego Wschodu (Egiptu) Język obcy nowożytny oraz język mniejszości narodowej lub etnicznej: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Słownictwo religijne: np. pustynia, niewola, zbawienie, wyzwolenie, Abraham, Mojżesz, potop, arka, przymierze</w:t>
            </w:r>
          </w:p>
        </w:tc>
      </w:tr>
    </w:tbl>
    <w:p>
      <w:pPr>
        <w:widowControl w:val="0"/>
        <w:spacing w:after="279" w:line="1" w:lineRule="exact"/>
      </w:pPr>
    </w:p>
    <w:p>
      <w:pPr>
        <w:pStyle w:val="Style13"/>
        <w:keepNext/>
        <w:keepLines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right"/>
      </w:pPr>
      <w:bookmarkStart w:id="48" w:name="bookmark48"/>
      <w:bookmarkStart w:id="49" w:name="bookmark49"/>
      <w:r>
        <w:rPr>
          <w:spacing w:val="0"/>
          <w:w w:val="100"/>
          <w:position w:val="0"/>
        </w:rPr>
        <w:t>59</w:t>
      </w:r>
      <w:bookmarkEnd w:id="48"/>
      <w:bookmarkEnd w:id="49"/>
      <w:r>
        <w:br w:type="page"/>
      </w:r>
    </w:p>
    <w:tbl>
      <w:tblPr>
        <w:tblOverlap w:val="never"/>
        <w:jc w:val="center"/>
        <w:tblLayout w:type="fixed"/>
      </w:tblPr>
      <w:tblGrid>
        <w:gridCol w:w="398"/>
        <w:gridCol w:w="1042"/>
        <w:gridCol w:w="1478"/>
        <w:gridCol w:w="1517"/>
        <w:gridCol w:w="2717"/>
      </w:tblGrid>
      <w:tr>
        <w:trPr>
          <w:trHeight w:val="643" w:hRule="exact"/>
        </w:trPr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Lp.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40"/>
              <w:jc w:val="left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TEMAT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CELE KATECHETYCZNE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TREŚCI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WYMAGANIA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UCZEŃ:</w:t>
            </w:r>
          </w:p>
        </w:tc>
      </w:tr>
      <w:tr>
        <w:trPr>
          <w:trHeight w:val="4454" w:hRule="exact"/>
        </w:trPr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19.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Jakub wzorem oddania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Bogu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Ukazanie historii biblijnych patriar</w:t>
              <w:softHyphen/>
              <w:t>chów: Jakuba. Rozwijanie umie</w:t>
              <w:softHyphen/>
              <w:t>jętności aktualiza</w:t>
              <w:softHyphen/>
              <w:t>cji wydarzeń i postaci Starego Testamentu.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Historia zbawienia (A.11):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 Dzieje Izaaka i Jakuba.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Zwątpienie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i modlitwa;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Modlitwa: zaufa</w:t>
              <w:softHyphen/>
              <w:t>nia, przebłagalna (pokuta) i prośby (D.l; D.2).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poznaje historię zbawienia (A.11),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zna dzieje Jakuba (D.l),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nazywa Jakuba Patriarchą (A.11.3),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przytacza biblijne opowiadanie dotyczące snu Jakuba (A.11.1),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opowiada o powołaniu Jakuba przez Boga (A.l 1.4),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wyjaśnia, dlaczego powinniśmy powierzyć swoje życie Panu Bogu,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wskazuje na potrzebę wierności Panu Bogu i dziękowania za Jego opiekę,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uzasadnia przyjmowanie przez człowieka woli Bożej.</w:t>
            </w:r>
          </w:p>
        </w:tc>
      </w:tr>
      <w:tr>
        <w:trPr>
          <w:trHeight w:val="5846" w:hRule="exact"/>
        </w:trPr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20.</w:t>
            </w:r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Bóg opie</w:t>
              <w:softHyphen/>
              <w:t>kuje się ludźmi</w:t>
            </w:r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Ukazanie historii biblijnych postaci Starego Testa</w:t>
              <w:softHyphen/>
              <w:t>mentu: Józefa egipskiego. Rozwijanie umie</w:t>
              <w:softHyphen/>
              <w:t>jętności aktualiza</w:t>
              <w:softHyphen/>
              <w:t>cji wydarzeń i postaci Starego Testamentu.</w:t>
            </w:r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Historia zbawienia (A.11):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 Historia Józefa - Opatrzność Boża.</w:t>
            </w:r>
          </w:p>
        </w:tc>
        <w:tc>
          <w:tcPr>
            <w:tcBorders>
              <w:top w:val="single" w:sz="4"/>
              <w:left w:val="single" w:sz="4"/>
              <w:bottom w:val="single" w:sz="4"/>
              <w:right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poznaje historię zbawienia (A.11),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zna historię Józefa (D.2),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podaje, na przykładzie Józefa,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w jaki sposób Bóg ze zła i cierpienia może wyprowadzić dobro (C. 1.6),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podaje, że Bóg realizuje plan zba</w:t>
              <w:softHyphen/>
              <w:t>wienia,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podaje przykłady, w jaki sposób ze zła i cierpienia Bóg może wypro</w:t>
              <w:softHyphen/>
              <w:t>wadzić dobro (C.1.6),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streszcza historię Józefa, syna Jakuba (A.11.1),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wyjaśnia pojęcie: Opatrzność Boża (A.11.3),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wyjaśnia, do czego wzywa nas Pan Bóg na przykładzie Józefa (A.13.16),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charakteryzuje postać Józefa (A.11.5),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porównuje wydarzenia z życia Józefa i Pana Jezusa,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redaguje modlitwę dziękczynną za zbawienie człowieka.</w:t>
            </w:r>
          </w:p>
        </w:tc>
      </w:tr>
    </w:tbl>
    <w:p>
      <w:pPr>
        <w:widowControl w:val="0"/>
        <w:spacing w:after="279" w:line="1" w:lineRule="exact"/>
      </w:pPr>
    </w:p>
    <w:p>
      <w:pPr>
        <w:pStyle w:val="Style13"/>
        <w:keepNext/>
        <w:keepLines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bookmarkStart w:id="50" w:name="bookmark50"/>
      <w:bookmarkStart w:id="51" w:name="bookmark51"/>
      <w:r>
        <w:rPr>
          <w:spacing w:val="0"/>
          <w:w w:val="100"/>
          <w:position w:val="0"/>
        </w:rPr>
        <w:t>60</w:t>
      </w:r>
      <w:bookmarkEnd w:id="50"/>
      <w:bookmarkEnd w:id="51"/>
      <w:r>
        <w:br w:type="page"/>
      </w:r>
    </w:p>
    <w:tbl>
      <w:tblPr>
        <w:tblOverlap w:val="never"/>
        <w:jc w:val="center"/>
        <w:tblLayout w:type="fixed"/>
      </w:tblPr>
      <w:tblGrid>
        <w:gridCol w:w="1906"/>
        <w:gridCol w:w="2410"/>
        <w:gridCol w:w="2750"/>
      </w:tblGrid>
      <w:tr>
        <w:trPr>
          <w:trHeight w:val="715" w:hRule="exact"/>
        </w:trPr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POSTAWY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UCZEŃ: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DIAGNOZOWANIE OSIĄGNIĘĆ UCZNIÓW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KORELACJE Z EDUKACJĄ SZKOLNĄ</w:t>
            </w:r>
          </w:p>
        </w:tc>
      </w:tr>
      <w:tr>
        <w:trPr>
          <w:trHeight w:val="4344" w:hRule="exact"/>
        </w:trPr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stara się czynić dobro (C.l.a),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ufa Bogu w trudnych doświadczeniach (C.l.d),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kieruje się hierarchią wartości wynikającą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z wiary (C.2.a).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Ocena wiadomości z ostatniej katechezy.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Ocena indywidualnych wypo</w:t>
              <w:softHyphen/>
              <w:t>wiedzi, o powołaniu Jakuba. Ocena aktywności uczniów w czasie analizy tekstu biblij</w:t>
              <w:softHyphen/>
              <w:t>nego.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Wartościowanie wypowiedzi indywidualnych wskazujących na potrzebę wierności Panu Bogu i dziękowania za Jego opiekę.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Obserwacja zachowań uczniów w czasie pracy zespołowej.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Język polski: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Biblijne opowiadanie o Jonaszu - elementy realistyczne i fantastyczne, znaczenia dosłowne i przenośne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w tekstach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Formułowanie modlitwy - tworze</w:t>
              <w:softHyphen/>
              <w:t>nie wypowiedzi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Muzyka i plastyka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06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Pieśń wyrażająca zaufanie Bogu Historia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Dzieje Abrahama - cywilizacje Starożytnego Wschodu, koczowniczy tryb życia (nomadzi); różnica pomię</w:t>
              <w:softHyphen/>
              <w:t>dzy politeizmem a monoteizmem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Dzieje Mojżesza - cywilizacja Sta</w:t>
              <w:softHyphen/>
              <w:t>rożytnego Wschodu (Egiptu) Język obcy nowożytny oraz język mniejszości narodowej lub etnicznej: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Słownictwo religijne: np. pustynia, niewola, zbawienie, wyzwolenie, Abraham, Mojżesz, potop, arka, przymierze</w:t>
            </w:r>
          </w:p>
        </w:tc>
      </w:tr>
      <w:tr>
        <w:trPr>
          <w:trHeight w:val="5885" w:hRule="exact"/>
        </w:trPr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ufa Bogu w trudnych doświadczeniach (C.l.d),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 modlitwie inspiruje się przykładami biblij</w:t>
              <w:softHyphen/>
              <w:t>nymi (D.2.a),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stara się czynić dobro (C.l.a).</w:t>
            </w:r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Ocena pracy domowej.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Ocena aktywności i wypowiedzi uczniów podających, na przy</w:t>
              <w:softHyphen/>
              <w:t>kładzie Józefa, w jaki sposób Bóg ze zła i cierpienia może wyprowadzić dobro.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Ocena uczniów w czasie pre</w:t>
              <w:softHyphen/>
              <w:t>zentacji.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Opiniowanie wypowiedzi i oce</w:t>
              <w:softHyphen/>
              <w:t>na aktywności uczniów w czasie analizy tekstu biblijnego.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Ocena redagowanej modlitwy dziękczynnej, w której ucznio</w:t>
              <w:softHyphen/>
              <w:t>wie dziękują Panu Bogu za swoją rodzinę.</w:t>
            </w:r>
          </w:p>
        </w:tc>
        <w:tc>
          <w:tcPr>
            <w:tcBorders>
              <w:top w:val="single" w:sz="4"/>
              <w:left w:val="single" w:sz="4"/>
              <w:bottom w:val="single" w:sz="4"/>
              <w:right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Język polski: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Biblijne opowiadanie o Jonaszu - elementy realistyczne i fantastyczne, znaczenia dosłowne i przenośne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w tekstach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Formułowanie modlitwy - tworze</w:t>
              <w:softHyphen/>
              <w:t>nie wypowiedzi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Muzyka i plastyka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06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Pieśń wyrażająca zaufanie Bogu Historia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Dzieje Abrahama - cywilizacje Starożytnego Wschodu, koczowniczy tryb życia (nomadzi); różnica pomię</w:t>
              <w:softHyphen/>
              <w:t>dzy politeizmem a monoteizmem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Dzieje Mojżesza - cywilizacja Sta</w:t>
              <w:softHyphen/>
              <w:t>rożytnego Wschodu (Egiptu) Język obcy nowożytny oraz język mniejszości narodowej lub etnicznej: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Słownictwo religijne: np. pustynia, niewola, zbawienie, wyzwolenie, Abraham, Mojżesz, potop, arka, przymierze</w:t>
            </w:r>
          </w:p>
        </w:tc>
      </w:tr>
    </w:tbl>
    <w:p>
      <w:pPr>
        <w:widowControl w:val="0"/>
        <w:spacing w:after="279" w:line="1" w:lineRule="exact"/>
      </w:pPr>
    </w:p>
    <w:p>
      <w:pPr>
        <w:pStyle w:val="Style13"/>
        <w:keepNext/>
        <w:keepLines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right"/>
      </w:pPr>
      <w:bookmarkStart w:id="52" w:name="bookmark52"/>
      <w:bookmarkStart w:id="53" w:name="bookmark53"/>
      <w:r>
        <w:rPr>
          <w:spacing w:val="0"/>
          <w:w w:val="100"/>
          <w:position w:val="0"/>
        </w:rPr>
        <w:t>61</w:t>
      </w:r>
      <w:bookmarkEnd w:id="52"/>
      <w:bookmarkEnd w:id="53"/>
      <w:r>
        <w:br w:type="page"/>
      </w:r>
    </w:p>
    <w:tbl>
      <w:tblPr>
        <w:tblOverlap w:val="never"/>
        <w:jc w:val="center"/>
        <w:tblLayout w:type="fixed"/>
      </w:tblPr>
      <w:tblGrid>
        <w:gridCol w:w="398"/>
        <w:gridCol w:w="1042"/>
        <w:gridCol w:w="1478"/>
        <w:gridCol w:w="1517"/>
        <w:gridCol w:w="2717"/>
      </w:tblGrid>
      <w:tr>
        <w:trPr>
          <w:trHeight w:val="643" w:hRule="exact"/>
        </w:trPr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Lp.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TEMAT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CELE KATECHETYCZNE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TREŚCI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WYMAGANIA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UCZEŃ:</w:t>
            </w:r>
          </w:p>
        </w:tc>
      </w:tr>
      <w:tr>
        <w:trPr>
          <w:trHeight w:val="4411" w:hRule="exact"/>
        </w:trPr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21.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Józef przebacza swoim braciom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Ukazanie historii biblijnych postaci Starego Testa</w:t>
              <w:softHyphen/>
              <w:t>mentu: Józefa egipskiego. Rozwijanie umie</w:t>
              <w:softHyphen/>
              <w:t>jętności aktualiza</w:t>
              <w:softHyphen/>
              <w:t>cji wydarzeń i postaci Starego Testamentu.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Historia zbawienia (A.ll):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 Historia Józefa - Opatrzność Boża.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poznaje historię zbawienia (A.ll),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zna historię Józefa (A.7),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definiuje Opatrzność Bożą,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podaje, na przykładzie Józefa,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w jaki sposób Bóg ze zła i cierpienia może wyprowadzić dobro (C. 1.6),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streszcza losy Józefa i jego braci (A.11.1),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wyjaśnia, do czego Pan Bóg wzywa każdego człowieka poprzez historię Józefa,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charakteryzuje osobę Józefa (A.ll.5),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uzasadnia, dlaczego należy prze</w:t>
              <w:softHyphen/>
              <w:t>baczać innym.</w:t>
            </w:r>
          </w:p>
        </w:tc>
      </w:tr>
      <w:tr>
        <w:trPr>
          <w:trHeight w:val="5890" w:hRule="exact"/>
        </w:trPr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22.</w:t>
            </w:r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Jonasz - Bóg miło</w:t>
              <w:softHyphen/>
              <w:t>sierny</w:t>
            </w:r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Ukazanie historii biblijnych postaci Starego Testa</w:t>
              <w:softHyphen/>
              <w:t>mentu: Jonasza. Rozwijanie umie</w:t>
              <w:softHyphen/>
              <w:t>jętności aktuali</w:t>
              <w:softHyphen/>
              <w:t>zacji wydarzeń i postaci Starego Testamentu.</w:t>
            </w:r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Historia zbawienia (A.ll):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 Jonasz - Bóg miłosierny. Trudności i nie</w:t>
              <w:softHyphen/>
              <w:t>bezpieczeństwa na drodze wiary [A.3J.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Zwątpienie i modlitwa;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Modlitwa: zaufa</w:t>
              <w:softHyphen/>
              <w:t>nia, przebłagalna (pokuta) i prośby (D.l; D.2).</w:t>
            </w:r>
          </w:p>
        </w:tc>
        <w:tc>
          <w:tcPr>
            <w:tcBorders>
              <w:top w:val="single" w:sz="4"/>
              <w:left w:val="single" w:sz="4"/>
              <w:bottom w:val="single" w:sz="4"/>
              <w:right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6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poznaje historię zbawienia (A.ll),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zna historię Jonasza, jego trudno</w:t>
              <w:softHyphen/>
              <w:t>ści, niebezpieczeństwa w drodze do wiary (A.3),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przytacza polecenie, jakie Bóg dał prorokowi Jonaszowi,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wyjaśnia pojęcie: prorok (A.ll.3),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opowiada historię proroka Jonasza (A.11.1),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wyjaśnia, dlaczego Jonasz jest figu</w:t>
              <w:softHyphen/>
              <w:t>rą Pana Jezusa,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wskazuje na trudności w wierze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i przedstawia sposoby ich przezwy</w:t>
              <w:softHyphen/>
              <w:t>ciężania (A.3.4),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formułuje modlitwy przeproszenia i prośby (D.2.4).</w:t>
            </w:r>
          </w:p>
        </w:tc>
      </w:tr>
    </w:tbl>
    <w:p>
      <w:pPr>
        <w:widowControl w:val="0"/>
        <w:spacing w:after="279" w:line="1" w:lineRule="exact"/>
      </w:pPr>
    </w:p>
    <w:p>
      <w:pPr>
        <w:pStyle w:val="Style13"/>
        <w:keepNext/>
        <w:keepLines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bookmarkStart w:id="54" w:name="bookmark54"/>
      <w:bookmarkStart w:id="55" w:name="bookmark55"/>
      <w:r>
        <w:rPr>
          <w:spacing w:val="0"/>
          <w:w w:val="100"/>
          <w:position w:val="0"/>
        </w:rPr>
        <w:t>62</w:t>
      </w:r>
      <w:bookmarkEnd w:id="54"/>
      <w:bookmarkEnd w:id="55"/>
      <w:r>
        <w:br w:type="page"/>
      </w:r>
    </w:p>
    <w:tbl>
      <w:tblPr>
        <w:tblOverlap w:val="never"/>
        <w:jc w:val="center"/>
        <w:tblLayout w:type="fixed"/>
      </w:tblPr>
      <w:tblGrid>
        <w:gridCol w:w="1906"/>
        <w:gridCol w:w="2410"/>
        <w:gridCol w:w="2750"/>
      </w:tblGrid>
      <w:tr>
        <w:trPr>
          <w:trHeight w:val="715" w:hRule="exact"/>
        </w:trPr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POSTAWY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UCZEŃ: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DIAGNOZOWANIE OSIĄGNIĘĆ UCZNIÓW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KORELACJE Z EDUKACJĄ SZKOLNĄ</w:t>
            </w:r>
          </w:p>
        </w:tc>
      </w:tr>
      <w:tr>
        <w:trPr>
          <w:trHeight w:val="4358" w:hRule="exact"/>
        </w:trPr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unika zła (A.7.c),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stara się czynić dobro (C.l.a),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ufa Bogu w trudnych doświadczeniach (C.l.d),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 modlitwie inspiruje się przykładami biblij</w:t>
              <w:softHyphen/>
              <w:t>nymi (C.2.e).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Ocena pracy domowej.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Ocena pracy z podręcznikiem. Wartościowanie wypowiedzi indywidualnych w rozmowie kierowanej na temat Józefa przebaczającego swoim bra</w:t>
              <w:softHyphen/>
              <w:t>ciom.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Obserwacja zachowań uczniów w czasie śpiewanej pieśni „Przepraszam Cię, Boże”.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Ocena wykonanego plakatu pt. „Przebaczenie zbliża mnie do Boga”.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Język polski: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Biblijne opowiadanie o Jonaszu - elementy realistyczne i fantastyczne, znaczenia dosłowne i przenośne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w tekstach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Formułowanie modlitwy - tworze</w:t>
              <w:softHyphen/>
              <w:t>nie wypowiedzi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Muzyka i plastyka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06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Pieśń wyrażająca zaufanie Bogu Historia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Dzieje Abrahama - cywilizacje Starożytnego Wschodu, koczowniczy tryb życia (nomadzi); różnica pomię</w:t>
              <w:softHyphen/>
              <w:t>dzy politeizmem a monoteizmem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Dzieje Mojżesza - cywilizacja Sta</w:t>
              <w:softHyphen/>
              <w:t>rożytnego Wschodu (Egiptu) Język obcy nowożytny oraz język mniejszości narodowej lub etnicznej: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Słownictwo religijne: np. pustynia, niewola, zbawienie, wyzwolenie, Abraham, Mojżesz, potop, arka, przymierze</w:t>
            </w:r>
          </w:p>
        </w:tc>
      </w:tr>
      <w:tr>
        <w:trPr>
          <w:trHeight w:val="5870" w:hRule="exact"/>
        </w:trPr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podejmuje walkę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z pokusami w swoim życiu (A.7.e),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2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swoim życiem odpowiada Bogu na Jego wezwanie (C.2.d),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troszczy się o kształto</w:t>
              <w:softHyphen/>
              <w:t>wanie w sobie prawidło</w:t>
              <w:softHyphen/>
              <w:t>wego sumienia (C.2.e).</w:t>
            </w:r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Ocena wiadomości z ostatniej katechezy.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Ocena aktywności uczniów w czasie analizy tekstu biblij</w:t>
              <w:softHyphen/>
              <w:t>nego.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Wartościowanie wypowiedzi o historii Jonasza, jego trudno</w:t>
              <w:softHyphen/>
              <w:t>ściach, niebezpieczeństwach w drodze do wiary.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Ocena zeszytu ćwiczeń.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Ocena zaangażowania w śpiew pieśni: „Panie, przebacz nam...” Ocena wykonanej ilustracji do historii Jonasza.</w:t>
            </w:r>
          </w:p>
        </w:tc>
        <w:tc>
          <w:tcPr>
            <w:tcBorders>
              <w:top w:val="single" w:sz="4"/>
              <w:left w:val="single" w:sz="4"/>
              <w:bottom w:val="single" w:sz="4"/>
              <w:right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Język polski: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Biblijne opowiadanie o Jonaszu - elementy realistyczne i fantastyczne, znaczenia dosłowne i przenośne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w tekstach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Formułowanie modlitwy - tworze</w:t>
              <w:softHyphen/>
              <w:t>nie wypowiedzi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Muzyka i plastyka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06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Pieśń wyrażająca zaufanie Bogu Historia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Dzieje Abrahama - cywilizacje Starożytnego Wschodu, koczowniczy tryb życia (nomadzi); różnica pomię</w:t>
              <w:softHyphen/>
              <w:t>dzy politeizmem a monoteizmem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Dzieje Mojżesza - cywilizacja Sta</w:t>
              <w:softHyphen/>
              <w:t>rożytnego Wschodu (Egiptu) Język obcy nowożytny oraz język mniejszości narodowej lub etnicznej: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Słownictwo religijne: np. pustynia, niewola, zbawienie, wyzwolenie, Abraham, Mojżesz, potop, arka, przymierze</w:t>
            </w:r>
          </w:p>
        </w:tc>
      </w:tr>
    </w:tbl>
    <w:p>
      <w:pPr>
        <w:widowControl w:val="0"/>
        <w:spacing w:after="279" w:line="1" w:lineRule="exact"/>
      </w:pPr>
    </w:p>
    <w:p>
      <w:pPr>
        <w:pStyle w:val="Style13"/>
        <w:keepNext/>
        <w:keepLines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right"/>
      </w:pPr>
      <w:bookmarkStart w:id="56" w:name="bookmark56"/>
      <w:bookmarkStart w:id="57" w:name="bookmark57"/>
      <w:r>
        <w:rPr>
          <w:spacing w:val="0"/>
          <w:w w:val="100"/>
          <w:position w:val="0"/>
        </w:rPr>
        <w:t>63</w:t>
      </w:r>
      <w:bookmarkEnd w:id="56"/>
      <w:bookmarkEnd w:id="57"/>
      <w:r>
        <w:br w:type="page"/>
      </w:r>
    </w:p>
    <w:tbl>
      <w:tblPr>
        <w:tblOverlap w:val="never"/>
        <w:jc w:val="center"/>
        <w:tblLayout w:type="fixed"/>
      </w:tblPr>
      <w:tblGrid>
        <w:gridCol w:w="398"/>
        <w:gridCol w:w="1042"/>
        <w:gridCol w:w="1478"/>
        <w:gridCol w:w="1517"/>
        <w:gridCol w:w="2717"/>
      </w:tblGrid>
      <w:tr>
        <w:trPr>
          <w:trHeight w:val="643" w:hRule="exact"/>
        </w:trPr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Lp.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TEMAT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CELE KATECHETYCZNE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TREŚCI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WYMAGANIA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UCZEŃ:</w:t>
            </w:r>
          </w:p>
        </w:tc>
      </w:tr>
      <w:tr>
        <w:trPr>
          <w:trHeight w:val="4421" w:hRule="exact"/>
        </w:trPr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23.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Bóg powo</w:t>
              <w:softHyphen/>
              <w:t>łuje Mojże</w:t>
              <w:softHyphen/>
              <w:t>sza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Ukazanie historii biblijnych postaci Starego Testa</w:t>
              <w:softHyphen/>
              <w:t>mentu: Mojżesza. Rozwijanie umie</w:t>
              <w:softHyphen/>
              <w:t>jętności aktualiza</w:t>
              <w:softHyphen/>
              <w:t>cji wydarzeń i postaci Starego Testamentu.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Historia zbawienia (A.11):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 Niewola egipska; powołanie Moj</w:t>
              <w:softHyphen/>
              <w:t>żesza.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poznaje historię zbawienia (A.11),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zna historię powołania Mojżesza (A.7),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podaje imię, które objawił Bóg Mojżeszowi,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podaje przykład Mojżesza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jako osoby żyjącej modlitwą (D.2.d),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przedstawia podstawowe wyda</w:t>
              <w:softHyphen/>
              <w:t>rzenia historii zbawienia w Starym Testamencie jako przejawy Bożej wierności obietnicom danym Abra</w:t>
              <w:softHyphen/>
              <w:t>hamowi i wyraz miłości do człowie</w:t>
              <w:softHyphen/>
              <w:t>ka (A.11.1),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przedstawia biblijny przykład powołania Mojżesza oraz jego zadań (A.11.4),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wybiera sposoby współpracy z Bogiem w dziele zbawienia,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wskazuje na wartość współpracy z Bogiem w zbawianiu innych ludzi.</w:t>
            </w:r>
          </w:p>
        </w:tc>
      </w:tr>
      <w:tr>
        <w:trPr>
          <w:trHeight w:val="5880" w:hRule="exact"/>
        </w:trPr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24.</w:t>
            </w:r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Bóg wypro</w:t>
              <w:softHyphen/>
              <w:t>wadza Izraelitów z niewoli</w:t>
            </w:r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Pogłębienie wia</w:t>
              <w:softHyphen/>
              <w:t>domości na temat wyjścia z niewoli z Egiptu. Rozwijanie umie</w:t>
              <w:softHyphen/>
              <w:t>jętności aktualiza</w:t>
              <w:softHyphen/>
              <w:t>cji wydarzeń i postaci Starego Testamentu.</w:t>
            </w:r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Historia zbawienia (A.11):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 Wyzwolenie, które przychodzi od Boga: Pascha i wyjście na pustynię. Zwątpienie i modlitwa; Modlitwa: zaufa</w:t>
              <w:softHyphen/>
              <w:t>nia, przebłagalna (pokuta) i prośby (D.l; D.2).</w:t>
            </w:r>
          </w:p>
        </w:tc>
        <w:tc>
          <w:tcPr>
            <w:tcBorders>
              <w:top w:val="single" w:sz="4"/>
              <w:left w:val="single" w:sz="4"/>
              <w:bottom w:val="single" w:sz="4"/>
              <w:right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poznaje historię zbawienia (A.11),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zna historię wyzwolenia narodu izraelskiego z niewoli egipskiej (A.7),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wymienia najważniejsze przymio</w:t>
              <w:softHyphen/>
              <w:t>ty Boga (A.5.2),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wymienia plagi egipskie,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podaje, że Bóg wyprowadził Izra</w:t>
              <w:softHyphen/>
              <w:t>elitów z niewoli egipskiej,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identyfikuje baranka paschalnego i Baranka Bożego,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przedstawia podstawowe wyda</w:t>
              <w:softHyphen/>
              <w:t>rzenia historii zbawienia w Starym Testamencie (wyjście z niewoli) jako przejawy Bożej wierności obietnicom danym Abrahamo</w:t>
              <w:softHyphen/>
              <w:t>wi i wyraz miłości do człowieka (A.11.1),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wyjaśnia pojęcie: Pascha (A.11.3),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określa znaczenie wyjścia z niewo</w:t>
              <w:softHyphen/>
              <w:t>li dla historii narodu wybranego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i naszego zbawienia.</w:t>
            </w:r>
          </w:p>
        </w:tc>
      </w:tr>
    </w:tbl>
    <w:p>
      <w:pPr>
        <w:widowControl w:val="0"/>
        <w:spacing w:after="279" w:line="1" w:lineRule="exact"/>
      </w:pPr>
    </w:p>
    <w:p>
      <w:pPr>
        <w:pStyle w:val="Style13"/>
        <w:keepNext/>
        <w:keepLines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bookmarkStart w:id="58" w:name="bookmark58"/>
      <w:bookmarkStart w:id="59" w:name="bookmark59"/>
      <w:r>
        <w:rPr>
          <w:spacing w:val="0"/>
          <w:w w:val="100"/>
          <w:position w:val="0"/>
        </w:rPr>
        <w:t>64</w:t>
      </w:r>
      <w:bookmarkEnd w:id="58"/>
      <w:bookmarkEnd w:id="59"/>
      <w:r>
        <w:br w:type="page"/>
      </w:r>
    </w:p>
    <w:tbl>
      <w:tblPr>
        <w:tblOverlap w:val="never"/>
        <w:jc w:val="center"/>
        <w:tblLayout w:type="fixed"/>
      </w:tblPr>
      <w:tblGrid>
        <w:gridCol w:w="1906"/>
        <w:gridCol w:w="2410"/>
        <w:gridCol w:w="2750"/>
      </w:tblGrid>
      <w:tr>
        <w:trPr>
          <w:trHeight w:val="715" w:hRule="exact"/>
        </w:trPr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POSTAWY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UCZEŃ: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DIAGNOZOWANIE OSIĄGNIĘĆ UCZNIÓW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KORELACJE Z EDUKACJĄ SZKOLNĄ</w:t>
            </w:r>
          </w:p>
        </w:tc>
      </w:tr>
      <w:tr>
        <w:trPr>
          <w:trHeight w:val="4363" w:hRule="exact"/>
        </w:trPr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ufa Bogu w trudnych doświadczeniach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(C.l.d),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kieruje się w życiu hie</w:t>
              <w:softHyphen/>
              <w:t>rarchią wartości wyni</w:t>
              <w:softHyphen/>
              <w:t>kającą z wiary (C.2.a),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 modlitwie inspiruje się przykładami biblij</w:t>
              <w:softHyphen/>
              <w:t>nymi (D.2.a),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2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swoim życiem odpowiada Bogu na Jego wezwanie (C.2.d).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Ocena wiadomości z ostatniej katechezy.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Ocena aktywności uczniów w czasie analizy tekstu biblijne</w:t>
              <w:softHyphen/>
              <w:t>go, o powołaniu Mojżesza. Wartościowanie wypowiedzi indywidualnych w rozmowie kierowanej.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Ocena wykonanego plakatu ilu</w:t>
              <w:softHyphen/>
              <w:t>strującego powołanie Mojżesza. Obserwacja zachowań uczniów w czasie pracy zespołowej.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Ocena aktywności w czasie rozmowy kierowanej.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Język polski: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Biblijne opowiadanie o Jonaszu - elementy realistyczne i fantastyczne, znaczenia dosłowne i przenośne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w tekstach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Formułowanie modlitwy - tworze</w:t>
              <w:softHyphen/>
              <w:t>nie wypowiedzi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Muzyka i plastyka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06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Pieśń wyrażająca zaufanie Bogu Historia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Dzieje Abrahama - cywilizacje Starożytnego Wschodu, koczowniczy tryb życia (nomadzi); różnica pomię</w:t>
              <w:softHyphen/>
              <w:t>dzy politeizmem a monoteizmem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Dzieje Mojżesza - cywilizacja Sta</w:t>
              <w:softHyphen/>
              <w:t>rożytnego Wschodu (Egiptu) Język obcy nowożytny oraz język mniejszości narodowej lub etnicznej: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Słownictwo religijne: np. pustynia, niewola, zbawienie, wyzwolenie, Abraham, Mojżesz, potop, arka, przymierze</w:t>
            </w:r>
          </w:p>
        </w:tc>
      </w:tr>
      <w:tr>
        <w:trPr>
          <w:trHeight w:val="5866" w:hRule="exact"/>
        </w:trPr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ufa Bogu w trudnych doświadczeniach [C.l.d],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wyraża wdzięczność za odkupienie.</w:t>
            </w:r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Ocena pracy z podręcznikiem. Obserwacja uczniów w toku ich pracy.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Ocena pracy z podręcznikiem.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Ocena aktywności uczniów w czasie analizy tekstu biblijnego o wyprowadzeniu Izraelitów z niewoli z Egiptu.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Ocena uczniów w czasie prezen</w:t>
              <w:softHyphen/>
              <w:t>tacji.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Wartościowanie wypowiedzi indywidualnych w rozmowie kierowanej o znaczeniu wyjścia Izraelitów z niewoli dla historii narodu wybranego i naszego zbawienia.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Ocena zeszytu ćwiczeń.</w:t>
            </w:r>
          </w:p>
        </w:tc>
        <w:tc>
          <w:tcPr>
            <w:tcBorders>
              <w:top w:val="single" w:sz="4"/>
              <w:left w:val="single" w:sz="4"/>
              <w:bottom w:val="single" w:sz="4"/>
              <w:right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Język polski: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Biblijne opowiadanie o Jonaszu - elementy realistyczne i fantastyczne, znaczenia dosłowne i przenośne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w tekstach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Formułowanie modlitwy - tworze</w:t>
              <w:softHyphen/>
              <w:t>nie wypowiedzi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Muzyka i plastyka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06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Pieśń wyrażająca zaufanie Bogu Historia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Dzieje Abrahama - cywilizacje Starożytnego Wschodu, koczowniczy tryb życia (nomadzi); różnica pomię</w:t>
              <w:softHyphen/>
              <w:t>dzy politeizmem a monoteizmem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Dzieje Mojżesza - cywilizacja Sta</w:t>
              <w:softHyphen/>
              <w:t>rożytnego Wschodu (Egiptu) Język obcy nowożytny oraz język mniejszości narodowej lub etnicznej: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Słownictwo religijne: np. pustynia, niewola, zbawienie, wyzwolenie, Abraham, Mojżesz, potop, arka, przymierze</w:t>
            </w:r>
          </w:p>
        </w:tc>
      </w:tr>
    </w:tbl>
    <w:p>
      <w:pPr>
        <w:widowControl w:val="0"/>
        <w:spacing w:after="279" w:line="1" w:lineRule="exact"/>
      </w:pPr>
    </w:p>
    <w:p>
      <w:pPr>
        <w:pStyle w:val="Style13"/>
        <w:keepNext/>
        <w:keepLines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right"/>
      </w:pPr>
      <w:bookmarkStart w:id="60" w:name="bookmark60"/>
      <w:bookmarkStart w:id="61" w:name="bookmark61"/>
      <w:r>
        <w:rPr>
          <w:spacing w:val="0"/>
          <w:w w:val="100"/>
          <w:position w:val="0"/>
        </w:rPr>
        <w:t>65</w:t>
      </w:r>
      <w:bookmarkEnd w:id="60"/>
      <w:bookmarkEnd w:id="61"/>
      <w:r>
        <w:br w:type="page"/>
      </w:r>
    </w:p>
    <w:tbl>
      <w:tblPr>
        <w:tblOverlap w:val="never"/>
        <w:jc w:val="center"/>
        <w:tblLayout w:type="fixed"/>
      </w:tblPr>
      <w:tblGrid>
        <w:gridCol w:w="398"/>
        <w:gridCol w:w="1042"/>
        <w:gridCol w:w="1478"/>
        <w:gridCol w:w="1517"/>
        <w:gridCol w:w="2717"/>
      </w:tblGrid>
      <w:tr>
        <w:trPr>
          <w:trHeight w:val="643" w:hRule="exact"/>
        </w:trPr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Lp.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40"/>
              <w:jc w:val="left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TEMAT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CELE KATECHETYCZNE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TREŚCI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WYMAGANIA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UCZEŃ:</w:t>
            </w:r>
          </w:p>
        </w:tc>
      </w:tr>
      <w:tr>
        <w:trPr>
          <w:trHeight w:val="5482" w:hRule="exact"/>
        </w:trPr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25.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Przejście przez Morze Czerwone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Pogłębienie wia</w:t>
              <w:softHyphen/>
              <w:t>domości na temat wyjścia z niewoli z Egiptu i wędrówki do Ziemi Obie</w:t>
              <w:softHyphen/>
              <w:t>canej.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Rozwijanie umie</w:t>
              <w:softHyphen/>
              <w:t>jętności aktualiza</w:t>
              <w:softHyphen/>
              <w:t>cji wydarzeń i postaci Starego Testamentu.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Historia zbawienia (A.11):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 Wędrówka przez pustynię: Bóg prowadzi swój lud i opiekuje się nim.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</w:pPr>
            <w:r>
              <w:rPr>
                <w:spacing w:val="0"/>
                <w:w w:val="100"/>
                <w:position w:val="0"/>
              </w:rPr>
              <w:t>Zwątpienie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i modlitwa (D.l).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bottom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poznaje historię zbawienia (A.11),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wie, że Bóg prowadził swój lud i opiekował się nim - przejście przez Morze Czerwone (A.7),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przedstawia podstawowe wyda</w:t>
              <w:softHyphen/>
              <w:t>rzenia historii zbawienia w Starym Testamencie (wyjście z Egiptu, wędrówka do Ziemi Obiecanej) jako przejawy Bożej wierności obietnicom danym Abrahamo</w:t>
              <w:softHyphen/>
              <w:t>wi i wyraz miłości do człowieka (A.11.1),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wymienia najważniejsze przymio</w:t>
              <w:softHyphen/>
              <w:t>ty Boga (A.5.2),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wyjaśnia analogię pomiędzy przej</w:t>
              <w:softHyphen/>
              <w:t>ściem przez Morze Czerwone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a sakramentem chrztu świętego,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uzasadnia znaczenie modlitwy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w codziennym życiu chrześcijanina (D.1.2),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dokonuje aktualizacji faktów zwią</w:t>
              <w:softHyphen/>
              <w:t>zanych z poznawanymi wydarzenia mi i postaciami Starego Testamentu (A.13.16),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wskazuje, że należy dziękować za łaskę chrztu świętego,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wnioskuje, że łaska Boża ratuje człowieka z niewoli grzechu.</w:t>
            </w:r>
          </w:p>
        </w:tc>
      </w:tr>
      <w:tr>
        <w:trPr>
          <w:trHeight w:val="4819" w:hRule="exact"/>
        </w:trPr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26.</w:t>
            </w:r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Manna na pustyni zapowie</w:t>
              <w:softHyphen/>
              <w:t>dzią Euchaiy- stii</w:t>
            </w:r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Pogłębienie wia</w:t>
              <w:softHyphen/>
              <w:t>domości na temat wędrówki do Ziemi Obie</w:t>
              <w:softHyphen/>
              <w:t>canej.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Rozwijanie umie</w:t>
              <w:softHyphen/>
              <w:t>jętności aktualiza</w:t>
              <w:softHyphen/>
              <w:t>cji wydarzeń i postaci Starego Testamentu.</w:t>
            </w:r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Historia zbawienia (A.11):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 Wędrówka przez pustynię: Bóg prowadzi swój lud i opiekuje się nim.</w:t>
            </w:r>
          </w:p>
        </w:tc>
        <w:tc>
          <w:tcPr>
            <w:tcBorders>
              <w:top w:val="single" w:sz="4"/>
              <w:left w:val="single" w:sz="4"/>
              <w:bottom w:val="single" w:sz="4"/>
              <w:right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poznaje historię zbawienia (A.11),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wie, że Bóg prowadził swój lud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i opiekował się nim na pustyni (A.7),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przedstawia podstawowe wyda</w:t>
              <w:softHyphen/>
              <w:t>rzenia historii zbawienia w Starym Testamencie (wędrówka do Ziemi Obiecanej) jako przejawy Bożej wierności obietnicom danym Abra</w:t>
              <w:softHyphen/>
              <w:t>hamowi i wyraz miłości do człowie</w:t>
              <w:softHyphen/>
              <w:t>ka (A.11.1),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wymienia najważniejsze przymio</w:t>
              <w:softHyphen/>
              <w:t>ty Boga (A.5.2),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dokonuje aktualizacji faktów zwią</w:t>
              <w:softHyphen/>
              <w:t>zanych z poznawanymi wydarzenia</w:t>
              <w:softHyphen/>
              <w:t>mi i postaciami Starego Testamentu (A.13.16),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przytacza przykłady szczególnej opieki Boga nad Izraelitami,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wyjaśnia analogię pomiędzy man</w:t>
              <w:softHyphen/>
              <w:t>ną a sakramentem Eucharystii,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2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określa sposoby okazywania wdzięczności Bogu za dar Eucha</w:t>
              <w:softHyphen/>
              <w:t>rystii.</w:t>
            </w:r>
          </w:p>
        </w:tc>
      </w:tr>
    </w:tbl>
    <w:p>
      <w:pPr>
        <w:widowControl w:val="0"/>
        <w:spacing w:after="279" w:line="1" w:lineRule="exact"/>
      </w:pPr>
    </w:p>
    <w:p>
      <w:pPr>
        <w:pStyle w:val="Style13"/>
        <w:keepNext/>
        <w:keepLines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bookmarkStart w:id="62" w:name="bookmark62"/>
      <w:bookmarkStart w:id="63" w:name="bookmark63"/>
      <w:r>
        <w:rPr>
          <w:spacing w:val="0"/>
          <w:w w:val="100"/>
          <w:position w:val="0"/>
        </w:rPr>
        <w:t>66</w:t>
      </w:r>
      <w:bookmarkEnd w:id="62"/>
      <w:bookmarkEnd w:id="63"/>
      <w:r>
        <w:br w:type="page"/>
      </w:r>
    </w:p>
    <w:tbl>
      <w:tblPr>
        <w:tblOverlap w:val="never"/>
        <w:jc w:val="center"/>
        <w:tblLayout w:type="fixed"/>
      </w:tblPr>
      <w:tblGrid>
        <w:gridCol w:w="1906"/>
        <w:gridCol w:w="2410"/>
        <w:gridCol w:w="2750"/>
      </w:tblGrid>
      <w:tr>
        <w:trPr>
          <w:trHeight w:val="715" w:hRule="exact"/>
        </w:trPr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POSTAWY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UCZEŃ: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DIAGNOZOWANIE OSIĄGNIĘĆ UCZNIÓW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KORELACJE Z EDUKACJĄ SZKOLNĄ</w:t>
            </w:r>
          </w:p>
        </w:tc>
      </w:tr>
      <w:tr>
        <w:trPr>
          <w:trHeight w:val="5448" w:hRule="exact"/>
        </w:trPr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dba o wzrost wiary przez słuchanie słowa Bożego i przyjmowanie sakramentów świętych (A.3.e),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wyraża wdzięczność Bogu za łaskę chrztu świętego.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Ocena aktywności i zaangażo</w:t>
              <w:softHyphen/>
              <w:t>wania w pantomimę.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Ocena zaangażowania uczniów w czasie prezentacji.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Wartościowanie wypowiedzi indywidualnych w rozmowie kierowanej.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Obserwacja zachowań uczniów w czasie pracy zespołowej. Ocena redagowanej modlitwy dziękczynnej za chrzest.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Język polski: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Biblijne opowiadanie o Jonaszu - elementy realistyczne i fantastyczne, znaczenia dosłowne i przenośne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w tekstach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Formułowanie modlitwy - tworze</w:t>
              <w:softHyphen/>
              <w:t>nie wypowiedzi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Muzyka i plastyka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06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Pieśń wyrażająca zaufanie Bogu Historia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Dzieje Abrahama - cywilizacje Starożytnego Wschodu, koczowniczy tryb życia (nomadzi); różnica pomię</w:t>
              <w:softHyphen/>
              <w:t>dzy politeizmem a monoteizmem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Dzieje Mojżesza - cywilizacja Sta</w:t>
              <w:softHyphen/>
              <w:t>rożytnego Wschodu (Egiptu) Język obcy nowożytny oraz język mniejszości narodowej lub etnicznej: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Słownictwo religijne: np. pustynia, niewola, zbawienie, wyzwolenie, Abraham, Mojżesz, potop, arka, przymierze</w:t>
            </w:r>
          </w:p>
        </w:tc>
      </w:tr>
      <w:tr>
        <w:trPr>
          <w:trHeight w:val="4781" w:hRule="exact"/>
        </w:trPr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ufa Bogu w trudnych doświadczeniach (C.l.d),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wyraża wdzięczność Bogu za dar Eucharystii.</w:t>
            </w:r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Ocena wiadomości z ostatniej katechezy.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Opiniowanie wypowiedzi indywidualnych przy omawia</w:t>
              <w:softHyphen/>
              <w:t>niu ekspozycji.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Ocena pracy domowej.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Ocena wykonanego rysunku symboli eucharystycznych. Ocena aktywności uczniów w czasie analizy tekstu biblij</w:t>
              <w:softHyphen/>
              <w:t>nego.</w:t>
            </w:r>
          </w:p>
        </w:tc>
        <w:tc>
          <w:tcPr>
            <w:tcBorders>
              <w:top w:val="single" w:sz="4"/>
              <w:left w:val="single" w:sz="4"/>
              <w:bottom w:val="single" w:sz="4"/>
              <w:right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Język polski: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Biblijne opowiadanie o Jonaszu - elementy realistyczne i fantastyczne, znaczenia dosłowne i przenośne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w tekstach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Formułowanie modlitwy - tworze</w:t>
              <w:softHyphen/>
              <w:t>nie wypowiedzi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Muzyka i plastyka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06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Pieśń wyrażająca zaufanie Bogu Historia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Dzieje Abrahama - cywilizacje Starożytnego Wschodu, koczowniczy tryb życia (nomadzi); różnica pomię</w:t>
              <w:softHyphen/>
              <w:t>dzy politeizmem a monoteizmem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Dzieje Mojżesza - cywilizacja Sta</w:t>
              <w:softHyphen/>
              <w:t>rożytnego Wschodu (Egiptu) Język obcy nowożytny oraz język mniejszości narodowej lub etnicznej: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Słownictwo religijne: np. pustynia, niewola, zbawienie, wyzwolenie, Abraham, Mojżesz, potop, arka, przymierze</w:t>
            </w:r>
          </w:p>
        </w:tc>
      </w:tr>
    </w:tbl>
    <w:p>
      <w:pPr>
        <w:widowControl w:val="0"/>
        <w:spacing w:after="279" w:line="1" w:lineRule="exact"/>
      </w:pPr>
    </w:p>
    <w:p>
      <w:pPr>
        <w:pStyle w:val="Style13"/>
        <w:keepNext/>
        <w:keepLines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right"/>
      </w:pPr>
      <w:bookmarkStart w:id="64" w:name="bookmark64"/>
      <w:bookmarkStart w:id="65" w:name="bookmark65"/>
      <w:r>
        <w:rPr>
          <w:spacing w:val="0"/>
          <w:w w:val="100"/>
          <w:position w:val="0"/>
        </w:rPr>
        <w:t>67</w:t>
      </w:r>
      <w:bookmarkEnd w:id="64"/>
      <w:bookmarkEnd w:id="65"/>
      <w:r>
        <w:br w:type="page"/>
      </w:r>
    </w:p>
    <w:tbl>
      <w:tblPr>
        <w:tblOverlap w:val="never"/>
        <w:jc w:val="center"/>
        <w:tblLayout w:type="fixed"/>
      </w:tblPr>
      <w:tblGrid>
        <w:gridCol w:w="398"/>
        <w:gridCol w:w="1042"/>
        <w:gridCol w:w="1478"/>
        <w:gridCol w:w="1517"/>
        <w:gridCol w:w="2717"/>
      </w:tblGrid>
      <w:tr>
        <w:trPr>
          <w:trHeight w:val="643" w:hRule="exact"/>
        </w:trPr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Lp.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40"/>
              <w:jc w:val="left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TEMAT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CELE KATECHETYCZNE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TREŚCI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WYMAGANIA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UCZEŃ:</w:t>
            </w:r>
          </w:p>
        </w:tc>
      </w:tr>
      <w:tr>
        <w:trPr>
          <w:trHeight w:val="5285" w:hRule="exact"/>
        </w:trPr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27.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Wąż mie</w:t>
              <w:softHyphen/>
              <w:t>dziany zapowie</w:t>
              <w:softHyphen/>
              <w:t>dzią Krzy</w:t>
              <w:softHyphen/>
              <w:t>ża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Pogłębienie wia</w:t>
              <w:softHyphen/>
              <w:t>domości na temat wędrówki do Ziemi Obie</w:t>
              <w:softHyphen/>
              <w:t>canej.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Rozwijanie umie</w:t>
              <w:softHyphen/>
              <w:t>jętności aktualiza</w:t>
              <w:softHyphen/>
              <w:t>cji wydarzeń i postaci Starego Testamentu.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Zwątpienie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i modlitwa; Modli</w:t>
              <w:softHyphen/>
              <w:t>twa: prośby (D.2).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bottom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poznaje historię zbawienia (A.11),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wie, że w czasie wędrówki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do Ziemi Obiecanej naród izraelski przeżywał trudności, zwątpienia (wąż miedziany) (D.2),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wymienia najważniejsze przymio</w:t>
              <w:softHyphen/>
              <w:t>ty Boga (A.5.2),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przytacza treść opowiadania biblijnego o wężu miedzianym,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przedstawia podstawowe wyda</w:t>
              <w:softHyphen/>
              <w:t>rzenia historii zbawienia w Starym Testamencie (wędrówka do Ziemi Obiecanej) jako przejawy Bożej wierności obietnicom danym Abra</w:t>
              <w:softHyphen/>
              <w:t>hamowi i wyraz miłości do człowie</w:t>
              <w:softHyphen/>
              <w:t>ka (A.11.1),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wskazuje na trudności w wierze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i przedstawia sposoby ich przezwy</w:t>
              <w:softHyphen/>
              <w:t>ciężania (A.3.4),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dokonuje aktualizacji faktów zwią</w:t>
              <w:softHyphen/>
              <w:t>zanych z poznawanymi wydarzenia</w:t>
              <w:softHyphen/>
              <w:t>mi i postaciami Starego Testamentu (A.13.16),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wyjaśnia analogię między wężem na pustyni a krzyżem Chrystusa,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określa, dlaczego krzyż jest zna</w:t>
              <w:softHyphen/>
              <w:t>kiem wiary chrześcijańskiej.</w:t>
            </w:r>
          </w:p>
        </w:tc>
      </w:tr>
      <w:tr>
        <w:trPr>
          <w:trHeight w:val="5016" w:hRule="exact"/>
        </w:trPr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28.</w:t>
            </w:r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Przymie</w:t>
              <w:softHyphen/>
              <w:t>rze na Synaju wyrazem miłości Boga</w:t>
            </w:r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Pogłębienie wia</w:t>
              <w:softHyphen/>
              <w:t>domości na temat wyjścia wędrówki do Ziemi Obie</w:t>
              <w:softHyphen/>
              <w:t>canej.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Rozwijanie umie</w:t>
              <w:softHyphen/>
              <w:t>jętności aktualiza</w:t>
              <w:softHyphen/>
              <w:t>cji wydarzeń i postaci Starego Testamentu.</w:t>
            </w:r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Historia zbawienia (A.11):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 Wędrówka przez pustynię: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Przymierze (A.11). Dekalog wyrazem troski Boga o dobro człowieka (A.11; C.3). Obraz Boga w chrześcijaństwie (A.5).</w:t>
            </w:r>
          </w:p>
        </w:tc>
        <w:tc>
          <w:tcPr>
            <w:tcBorders>
              <w:top w:val="single" w:sz="4"/>
              <w:left w:val="single" w:sz="4"/>
              <w:bottom w:val="single" w:sz="4"/>
              <w:right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poznaje historię zbawienia (A.11),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wie, że Dekalog jest wyrazem troski Boga o dobro człowieka (A.11, C.3),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wymienia najważniejsze przymio</w:t>
              <w:softHyphen/>
              <w:t>ty Boga (A.5.2),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przedstawia podstawowe wyda</w:t>
              <w:softHyphen/>
              <w:t>rzenia historii zbawienia w Starym Testamencie - Przymierze na Syna</w:t>
              <w:softHyphen/>
              <w:t>ju, jako przejawy wierności obiet</w:t>
              <w:softHyphen/>
              <w:t>nicom danym Abrahamowi i wyraz miłości do człowieka (A.11.1),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wyjaśnia pojęcia: przymierze, Dekalog (A.11.3),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wyjaśnia analogię między Dekalo</w:t>
              <w:softHyphen/>
              <w:t>giem a Nowym Przymierzem,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2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stwierdza, że Dekalog jest wyra</w:t>
              <w:softHyphen/>
              <w:t>zem miłości i troski Boga o czło</w:t>
              <w:softHyphen/>
              <w:t>wieka,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uzasadnia znaczenie modlitwy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w codziennym życiu chrześcijanina (D.1.2),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dowodzi, dlaczego należy wypeł</w:t>
              <w:softHyphen/>
              <w:t>niać przykazania Boże.</w:t>
            </w:r>
          </w:p>
        </w:tc>
      </w:tr>
    </w:tbl>
    <w:p>
      <w:pPr>
        <w:widowControl w:val="0"/>
        <w:spacing w:after="279" w:line="1" w:lineRule="exact"/>
      </w:pPr>
    </w:p>
    <w:p>
      <w:pPr>
        <w:pStyle w:val="Style13"/>
        <w:keepNext/>
        <w:keepLines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bookmarkStart w:id="66" w:name="bookmark66"/>
      <w:bookmarkStart w:id="67" w:name="bookmark67"/>
      <w:r>
        <w:rPr>
          <w:spacing w:val="0"/>
          <w:w w:val="100"/>
          <w:position w:val="0"/>
        </w:rPr>
        <w:t>68</w:t>
      </w:r>
      <w:bookmarkEnd w:id="66"/>
      <w:bookmarkEnd w:id="67"/>
      <w:r>
        <w:br w:type="page"/>
      </w:r>
    </w:p>
    <w:tbl>
      <w:tblPr>
        <w:tblOverlap w:val="never"/>
        <w:jc w:val="center"/>
        <w:tblLayout w:type="fixed"/>
      </w:tblPr>
      <w:tblGrid>
        <w:gridCol w:w="1906"/>
        <w:gridCol w:w="2410"/>
        <w:gridCol w:w="2750"/>
      </w:tblGrid>
      <w:tr>
        <w:trPr>
          <w:trHeight w:val="715" w:hRule="exact"/>
        </w:trPr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POSTAWY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UCZEŃ: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DIAGNOZOWANIE OSIĄGNIĘĆ UCZNIÓW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KORELACJE Z EDUKACJĄ SZKOLNĄ</w:t>
            </w:r>
          </w:p>
        </w:tc>
      </w:tr>
      <w:tr>
        <w:trPr>
          <w:trHeight w:val="5213" w:hRule="exact"/>
        </w:trPr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podejmuje walkę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z przejawami zła w swo</w:t>
              <w:softHyphen/>
              <w:t>im otoczeniu (C.l.b),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2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swoim życiem odpowiada Bogu na Jego wezwanie (C.2.d),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chroni wiarę przed zagrożeniami (A.3.d),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-jest przekonany o potrzebie modlitwy (D.l.aJ.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Wartościowanie wypowiedzi uczniów na temat opowiadania biblijnego o wężu miedzianym. Ocena prezentacji pracy w grupach.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Sprawdzenie ułożonej krzyżów</w:t>
              <w:softHyphen/>
              <w:t>ki z hasłem „Krzyż”.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Ocena aktywności w czasie rozmowy podsumowującej katechezę.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Język polski: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Biblijne opowiadanie o Jonaszu - elementy realistyczne i fantastyczne, znaczenia dosłowne i przenośne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w tekstach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Formułowanie modlitwy - tworze</w:t>
              <w:softHyphen/>
              <w:t>nie wypowiedzi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Muzyka i plastyka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06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Pieśń wyrażająca zaufanie Bogu Historia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Dzieje Abrahama - cywilizacje Starożytnego Wschodu, koczowniczy tryb życia (nomadzi); różnica pomię</w:t>
              <w:softHyphen/>
              <w:t>dzy politeizmem a monoteizmem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Dzieje Mojżesza - cywilizacja Sta</w:t>
              <w:softHyphen/>
              <w:t>rożytnego Wschodu (Egiptu) Język obcy nowożytny oraz język mniejszości narodowej lub etnicznej: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Słownictwo religijne: np. pustynia, niewola, zbawienie, wyzwolenie, Abraham, Mojżesz, potop, arka, przymierze</w:t>
            </w:r>
          </w:p>
        </w:tc>
      </w:tr>
      <w:tr>
        <w:trPr>
          <w:trHeight w:val="5016" w:hRule="exact"/>
        </w:trPr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dokonuje wyborów zgodnych z wolą Bożą (C.2.b),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2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swoim życiem odpowiada Bogu na Jego wezwanie (C.2.d),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troszczy się o kształto</w:t>
              <w:softHyphen/>
              <w:t>wanie w sobie prawidło</w:t>
              <w:softHyphen/>
              <w:t>wego sumienia (C.2.e), -jest przekonany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o potrzebie modlitwy [D.l.aJ,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przyjmuje odpowied</w:t>
              <w:softHyphen/>
              <w:t>nie postawy podczas modlitwy (D.l.c).</w:t>
            </w:r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Ocena wypowiedzi uczniów w czasie prezentacji wędrówki Izraelitów przez pustynię. Ocena pracy z podręcznikiem. Wartościowanie wypowiedzi indywidualnych o najważniej</w:t>
              <w:softHyphen/>
              <w:t>szych przymiotach Boga. Obserwacja zachowań uczniów w czasie pracy zespołowej. Opiniowanie treści wniosków wypracowanych w trakcie zajęć. Sprawdzenie zeszytu ćwiczeń.</w:t>
            </w:r>
          </w:p>
        </w:tc>
        <w:tc>
          <w:tcPr>
            <w:tcBorders>
              <w:top w:val="single" w:sz="4"/>
              <w:left w:val="single" w:sz="4"/>
              <w:bottom w:val="single" w:sz="4"/>
              <w:right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Język polski: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Biblijne opowiadanie o Jonaszu - elementy realistyczne i fantastyczne, znaczenia dosłowne i przenośne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w tekstach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Formułowanie modlitwy - tworze</w:t>
              <w:softHyphen/>
              <w:t>nie wypowiedzi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Muzyka i plastyka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06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Pieśń wyrażająca zaufanie Bogu Historia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Dzieje Abrahama - cywilizacje Starożytnego Wschodu, koczowniczy tryb życia (nomadzi); różnica pomię</w:t>
              <w:softHyphen/>
              <w:t>dzy politeizmem a monoteizmem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Dzieje Mojżesza - cywilizacja Sta</w:t>
              <w:softHyphen/>
              <w:t>rożytnego Wschodu (Egiptu) Język obcy nowożytny oraz język mniejszości narodowej lub etnicznej: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Słownictwo religijne: np. pustynia, niewola, zbawienie, wyzwolenie, Abraham, Mojżesz, potop, arka, przymierze</w:t>
            </w:r>
          </w:p>
        </w:tc>
      </w:tr>
    </w:tbl>
    <w:p>
      <w:pPr>
        <w:widowControl w:val="0"/>
        <w:spacing w:after="279" w:line="1" w:lineRule="exact"/>
      </w:pPr>
    </w:p>
    <w:p>
      <w:pPr>
        <w:pStyle w:val="Style13"/>
        <w:keepNext/>
        <w:keepLines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right"/>
      </w:pPr>
      <w:bookmarkStart w:id="68" w:name="bookmark68"/>
      <w:bookmarkStart w:id="69" w:name="bookmark69"/>
      <w:r>
        <w:rPr>
          <w:spacing w:val="0"/>
          <w:w w:val="100"/>
          <w:position w:val="0"/>
        </w:rPr>
        <w:t>69</w:t>
      </w:r>
      <w:bookmarkEnd w:id="68"/>
      <w:bookmarkEnd w:id="69"/>
      <w:r>
        <w:br w:type="page"/>
      </w:r>
    </w:p>
    <w:tbl>
      <w:tblPr>
        <w:tblOverlap w:val="never"/>
        <w:jc w:val="center"/>
        <w:tblLayout w:type="fixed"/>
      </w:tblPr>
      <w:tblGrid>
        <w:gridCol w:w="398"/>
        <w:gridCol w:w="1042"/>
        <w:gridCol w:w="1478"/>
        <w:gridCol w:w="1517"/>
        <w:gridCol w:w="2717"/>
      </w:tblGrid>
      <w:tr>
        <w:trPr>
          <w:trHeight w:val="643" w:hRule="exact"/>
        </w:trPr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Lp.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40"/>
              <w:jc w:val="left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TEMAT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CELE KATECHETYCZNE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TREŚCI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WYMAGANIA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UCZEŃ:</w:t>
            </w:r>
          </w:p>
        </w:tc>
      </w:tr>
      <w:tr>
        <w:trPr>
          <w:trHeight w:val="4430" w:hRule="exact"/>
        </w:trPr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29.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Bóg wpro</w:t>
              <w:softHyphen/>
              <w:t>wadza Izraelitów do Ziemi Obiecanej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Pogłębienie wia</w:t>
              <w:softHyphen/>
              <w:t>domości na temat wędrówki do Ziemi Obie</w:t>
              <w:softHyphen/>
              <w:t>canej.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Rozwijanie umie</w:t>
              <w:softHyphen/>
              <w:t>jętności aktualiza</w:t>
              <w:softHyphen/>
              <w:t>cji wydarzeń i postaci Starego Testamentu.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Historia zbawienia (A.11):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 Wejście do Ziemi Obiecanej.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poznaje historię zbawienia (A.ll),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przytacza wydarzenie wejścia do Ziemi Obiecanej (A.7),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przedstawia podstawowe wyda</w:t>
              <w:softHyphen/>
              <w:t>rzenia historii zbawienia w Starym Testamencie jako przejawy Bożej wierności obietnicom danym Abra</w:t>
              <w:softHyphen/>
              <w:t>hamowi i wyraz miłości do człowie</w:t>
              <w:softHyphen/>
              <w:t>ka (A.ll.l),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wymienia okoliczności wprowa</w:t>
              <w:softHyphen/>
              <w:t>dzenia Izraelitów do Ziemi Obie</w:t>
              <w:softHyphen/>
              <w:t>canej,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wyjaśnia analogię między Ziemią Obiecaną a niebem,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wskazuje na Pana Jezusa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jako jedynego Pośrednika w zbaw</w:t>
              <w:softHyphen/>
              <w:t>czym dziele Boga,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uzasadnia potrzebę współpracy z Bogiem.</w:t>
            </w:r>
          </w:p>
        </w:tc>
      </w:tr>
      <w:tr>
        <w:trPr>
          <w:trHeight w:val="432" w:hRule="exact"/>
        </w:trPr>
        <w:tc>
          <w:tcPr>
            <w:gridSpan w:val="5"/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V. Jezus nowym Mojżeszem i obiecanym Mesjaszem</w:t>
            </w:r>
          </w:p>
        </w:tc>
      </w:tr>
      <w:tr>
        <w:trPr>
          <w:trHeight w:val="5438" w:hRule="exact"/>
        </w:trPr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30.</w:t>
            </w:r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Jezus pełnią objawienia Bożego</w:t>
            </w:r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U systematyzowa</w:t>
              <w:softHyphen/>
              <w:t>nie wiadomości o sposobach Boże</w:t>
              <w:softHyphen/>
              <w:t>go Objawienia.</w:t>
            </w:r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Sposoby Bożego Objawienia: w stworzeniu, w słowie Bożym i w Jezusie Chry</w:t>
              <w:softHyphen/>
              <w:t>stusie - Hbr 1,1-3 (A.5).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Maryja - N owa Ewa (A.13).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Życie, działalność i nauczanie Jezusa Chrystusa (Ewangelia wg św. Mateusza) (A.10;A.13):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 Obietnica Boża spełniona w Jezu</w:t>
              <w:softHyphen/>
              <w:t>sie Chrystusie.</w:t>
            </w:r>
          </w:p>
        </w:tc>
        <w:tc>
          <w:tcPr>
            <w:tcBorders>
              <w:top w:val="single" w:sz="4"/>
              <w:left w:val="single" w:sz="4"/>
              <w:bottom w:val="single" w:sz="4"/>
              <w:right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wymienia sposoby Bożego obja</w:t>
              <w:softHyphen/>
              <w:t>wienia (stworzenie, słowo Boże, Jezus Chrystus) (A.5),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identyfikuje Maryję z Nową Ewą (A.13),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wymienia sposoby Bożego Obja</w:t>
              <w:softHyphen/>
              <w:t>wienia: w stworzeniu, w słowie Bożym i w Jezusie Chrystusie (A.5.1),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wyjaśnia pojęcia: Wcielenie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i Odkupienie (A.13.10),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wyjaśnia analogię między Nową Ewą a Maryją (A.13.11),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 oparciu o wybrane teksty Sta</w:t>
              <w:softHyphen/>
              <w:t>rego i Nowego Testamentu charak</w:t>
              <w:softHyphen/>
              <w:t>teryzuje rolę Maryi w dziele zbaw</w:t>
              <w:softHyphen/>
              <w:t>czym (A.13.11).</w:t>
            </w:r>
          </w:p>
        </w:tc>
      </w:tr>
    </w:tbl>
    <w:p>
      <w:pPr>
        <w:widowControl w:val="0"/>
        <w:spacing w:after="279" w:line="1" w:lineRule="exact"/>
      </w:pPr>
    </w:p>
    <w:p>
      <w:pPr>
        <w:pStyle w:val="Style13"/>
        <w:keepNext/>
        <w:keepLines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bookmarkStart w:id="70" w:name="bookmark70"/>
      <w:bookmarkStart w:id="71" w:name="bookmark71"/>
      <w:r>
        <w:rPr>
          <w:spacing w:val="0"/>
          <w:w w:val="100"/>
          <w:position w:val="0"/>
        </w:rPr>
        <w:t>70</w:t>
      </w:r>
      <w:bookmarkEnd w:id="70"/>
      <w:bookmarkEnd w:id="71"/>
      <w:r>
        <w:br w:type="page"/>
      </w:r>
    </w:p>
    <w:tbl>
      <w:tblPr>
        <w:tblOverlap w:val="never"/>
        <w:jc w:val="center"/>
        <w:tblLayout w:type="fixed"/>
      </w:tblPr>
      <w:tblGrid>
        <w:gridCol w:w="1906"/>
        <w:gridCol w:w="2410"/>
        <w:gridCol w:w="2750"/>
      </w:tblGrid>
      <w:tr>
        <w:trPr>
          <w:trHeight w:val="715" w:hRule="exact"/>
        </w:trPr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POSTAWY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UCZEŃ: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DIAGNOZOWANIE OSIĄGNIĘĆ UCZNIÓW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KORELACJE Z EDUKACJĄ SZKOLNĄ</w:t>
            </w:r>
          </w:p>
        </w:tc>
      </w:tr>
      <w:tr>
        <w:trPr>
          <w:trHeight w:val="4358" w:hRule="exact"/>
        </w:trPr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 modlitwie inspiruje się przykładami biblij</w:t>
              <w:softHyphen/>
              <w:t>nymi (D.2.a),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redaguje modlitwę wdzięczności za przyna</w:t>
              <w:softHyphen/>
              <w:t>leżność do Kościoła,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przyjmuje odpowie</w:t>
              <w:softHyphen/>
              <w:t>dzialność za swoje zba</w:t>
              <w:softHyphen/>
              <w:t>wienie.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Ocena aktywności i organizacji prac w grupach.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Ocena redagowanej modlitwy dziękczynnej za przynależność do Kościoła.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Obserwacja zachowań uczniów w czasie pracy grupowej. Wartościowanie wypowiedzi indywidualnych w rozmowie kierowanej.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Obserwacja zachowań uczniów w toku ich pracy.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Utrwalenie wiadomości.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Ocena sprawdzianu, testu.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Język polski: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Biblijne opowiadanie o Jonaszu - elementy realistyczne i fantastyczne, znaczenia dosłowne i przenośne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w tekstach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Formułowanie modlitwy - tworze</w:t>
              <w:softHyphen/>
              <w:t>nie wypowiedzi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Muzyka i plastyka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06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Pieśń wyrażająca zaufanie Bogu Historia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Dzieje Abrahama - cywilizacje Starożytnego Wschodu, koczowniczy tryb życia (nomadzi); różnica pomię</w:t>
              <w:softHyphen/>
              <w:t>dzy politeizmem a monoteizmem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Dzieje Mojżesza - cywilizacja Sta</w:t>
              <w:softHyphen/>
              <w:t>rożytnego Wschodu (Egiptu) Język obcy nowożytny oraz język mniejszości narodowej lub etnicznej: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Słownictwo religijne: np. pustynia, niewola, zbawienie, wyzwolenie, Abraham, Mojżesz, potop, arka, przymierze</w:t>
            </w:r>
          </w:p>
        </w:tc>
      </w:tr>
      <w:tr>
        <w:trPr>
          <w:trHeight w:val="418" w:hRule="exact"/>
        </w:trPr>
        <w:tc>
          <w:tcPr>
            <w:gridSpan w:val="3"/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rPr>
          <w:trHeight w:val="5453" w:hRule="exact"/>
        </w:trPr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pogłębia swoją więź z Chrystusem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przez poznawanie Jego Osoby i nauczania,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przyjmuje w posłu</w:t>
              <w:softHyphen/>
              <w:t>szeństwie wiary Boże Objawienie (A.5.a),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odkrywa we własnym życiu Chrystusa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jako Mesjasza (A.13.d),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wzbudza akty wiary, nadziei i miłości (A.ó.c).</w:t>
            </w:r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Ocena pracy z podręcznikiem.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Ocena ułożonej modlitwy o przymnożenie łaski wiary. Ocena aktywności uczniów w czasie analizy tekstu biblij</w:t>
              <w:softHyphen/>
              <w:t>nego.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Wartościowanie wypowiedzi indywidualnych w rozmowie kierowanej.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Obserwacja zachowań uczniów w czasie pracy zespołowej.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Opiniowanie treści wniosków wypracowanych w trakcie zajęć.</w:t>
            </w:r>
          </w:p>
        </w:tc>
        <w:tc>
          <w:tcPr>
            <w:tcBorders>
              <w:top w:val="single" w:sz="4"/>
              <w:left w:val="single" w:sz="4"/>
              <w:bottom w:val="single" w:sz="4"/>
              <w:right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Język polski: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Poznawane teksty biblijne: zbaw</w:t>
              <w:softHyphen/>
              <w:t>cze dzieło Jezusa Chrystusa - rozu</w:t>
              <w:softHyphen/>
              <w:t>mienie tekstu: informacje wyrażone wprost i pośrednio, ważne i drugo</w:t>
              <w:softHyphen/>
              <w:t>rzędne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Przypowieść, pojęcie i struktura, interpretacja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poznawanych przypowieści - nie</w:t>
              <w:softHyphen/>
              <w:t>które gatunki literackie, środki styli</w:t>
              <w:softHyphen/>
              <w:t>styczne i ich funkcje: przypowieść Historia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Kontekst kulturowy poznawanych tekstów biblijnych - charakterystyka religii starożytnego Izraela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Język obcy nowożytny oraz język mniejszości narodowej lub etnicznej: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06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Słownictwo religijne: np. męka, śmierć, zmartwychwstanie, Naj</w:t>
              <w:softHyphen/>
              <w:t>świętsza Maryja Panna, Ewangelia, Królestwo Boże, przypowieść</w:t>
            </w:r>
          </w:p>
        </w:tc>
      </w:tr>
    </w:tbl>
    <w:p>
      <w:pPr>
        <w:widowControl w:val="0"/>
        <w:spacing w:after="279" w:line="1" w:lineRule="exact"/>
      </w:pPr>
    </w:p>
    <w:p>
      <w:pPr>
        <w:pStyle w:val="Style13"/>
        <w:keepNext/>
        <w:keepLines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right"/>
      </w:pPr>
      <w:bookmarkStart w:id="72" w:name="bookmark72"/>
      <w:bookmarkStart w:id="73" w:name="bookmark73"/>
      <w:r>
        <w:rPr>
          <w:spacing w:val="0"/>
          <w:w w:val="100"/>
          <w:position w:val="0"/>
        </w:rPr>
        <w:t>71</w:t>
      </w:r>
      <w:bookmarkEnd w:id="72"/>
      <w:bookmarkEnd w:id="73"/>
      <w:r>
        <w:br w:type="page"/>
      </w:r>
    </w:p>
    <w:tbl>
      <w:tblPr>
        <w:tblOverlap w:val="never"/>
        <w:jc w:val="center"/>
        <w:tblLayout w:type="fixed"/>
      </w:tblPr>
      <w:tblGrid>
        <w:gridCol w:w="398"/>
        <w:gridCol w:w="1042"/>
        <w:gridCol w:w="1478"/>
        <w:gridCol w:w="1517"/>
        <w:gridCol w:w="2717"/>
      </w:tblGrid>
      <w:tr>
        <w:trPr>
          <w:trHeight w:val="643" w:hRule="exact"/>
        </w:trPr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Lp.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40"/>
              <w:jc w:val="left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TEMAT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CELE KATECHETYCZNE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TREŚCI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WYMAGANIA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UCZEŃ:</w:t>
            </w:r>
          </w:p>
        </w:tc>
      </w:tr>
      <w:tr>
        <w:trPr>
          <w:trHeight w:val="4320" w:hRule="exact"/>
        </w:trPr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31.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Jezus naucza o Króle</w:t>
              <w:softHyphen/>
              <w:t>stwie Bożym - przypo</w:t>
              <w:softHyphen/>
              <w:t>wieść o siewcy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U systematyzowa</w:t>
              <w:softHyphen/>
              <w:t>nie wiadomości o sposobach Boże</w:t>
              <w:softHyphen/>
              <w:t>go Objawienia. Interpretacja wybranych przy</w:t>
              <w:softHyphen/>
              <w:t>powieści ewange</w:t>
              <w:softHyphen/>
              <w:t>licznych i rozwijanie umie</w:t>
              <w:softHyphen/>
              <w:t>jętności analizo</w:t>
              <w:softHyphen/>
              <w:t>wania wybranych perykop ewange</w:t>
              <w:softHyphen/>
              <w:t>licznych.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bottom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Życie, działalność i nauczanie Jezusa Chrystusa (Ewangelia wg św. Mateusza) (A.10; A.13):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Obietnica Boża spełniona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w Jezusie Chrystu</w:t>
              <w:softHyphen/>
              <w:t>sie - Dobra Nowi</w:t>
              <w:softHyphen/>
              <w:t>na o Królestwie Bożym.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Życie, działalność i nauczanie Jezusa Chrystusa (Ewangelia wg św. Mateusza) (A.10; A.13):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Przypowieści o Królestwie Bożym - o siewcy: Mtl3,3b-8.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przytacza przypowieść o siewcy (A.10),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wyjaśnia pojęcie przypowieść oraz wskazuje na strukturę przypowieści (A.11.3),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omawia przypowieść o siewcy (A.11.6)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wymienia okoliczności, w jakich słuchamy słowa Bożego,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wylicza, z jakich elementów składa się liturgia słowa,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ilustruje przypowieść o siewcy,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wyjaśnia potrzebę uważnego słuchania słowa Bożego.</w:t>
            </w:r>
          </w:p>
        </w:tc>
      </w:tr>
      <w:tr>
        <w:trPr>
          <w:trHeight w:val="5981" w:hRule="exact"/>
        </w:trPr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32.</w:t>
            </w:r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Jezus zaprasza wszystkich do Króle</w:t>
              <w:softHyphen/>
              <w:t>stwa Boże</w:t>
              <w:softHyphen/>
              <w:t>go - przy</w:t>
              <w:softHyphen/>
              <w:t>powieść o robotni</w:t>
              <w:softHyphen/>
              <w:t>kach w winnicy</w:t>
            </w:r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U systematyzowa</w:t>
              <w:softHyphen/>
              <w:t>nie wiadomości o sposobach Boże</w:t>
              <w:softHyphen/>
              <w:t>go Objawienia. Interpretacja wybranych przy</w:t>
              <w:softHyphen/>
              <w:t>powieści ewange</w:t>
              <w:softHyphen/>
              <w:t>licznych i rozwijanie umie</w:t>
              <w:softHyphen/>
              <w:t>jętności analizo</w:t>
              <w:softHyphen/>
              <w:t>wania wybranych perykop ewange</w:t>
              <w:softHyphen/>
              <w:t>licznych.</w:t>
            </w:r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Przymioty Boga (A.5).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Życie, działalność i nauczanie Jezusa Chrystusa (Ewangelia wg św. Mateusza) (A.10; A.13):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Obietnica Boża spełniona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w Jezusie Chrystu</w:t>
              <w:softHyphen/>
              <w:t>sie - Dobra Nowi</w:t>
              <w:softHyphen/>
              <w:t>na o Królestwie Bożym. Życie, działalność i nauczanie Jezusa Chrystusa (Ewangelia wg św. Mateusza) (A.10; A.13):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Bóg miłosierny - przypowieść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o robotnikach w winnicy - Mt 20,1-16.</w:t>
            </w:r>
          </w:p>
        </w:tc>
        <w:tc>
          <w:tcPr>
            <w:tcBorders>
              <w:top w:val="single" w:sz="4"/>
              <w:left w:val="single" w:sz="4"/>
              <w:bottom w:val="single" w:sz="4"/>
              <w:right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zna przypowieść o robotnikach w winnicy (A.10),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wie, że Bóg jest miłosierny (A.13),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wyjaśnia, na czym polega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Dobra Nowina o Królestwie Bożym (A.13.7),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omawia przypowieść o robotni</w:t>
              <w:softHyphen/>
              <w:t>kach w winnicy (A.13.13),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podaje czym jest winnica,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identyfikuje winnicę z Królestwem Bożym,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wskazuje, że warunkiem przyna</w:t>
              <w:softHyphen/>
              <w:t>leżności do Królestwa Bożego jest nawrócenie i wiara,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2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stwierdza, że sakrament chrztu to czas wezwania nas do pracy w winnicy Bożej,</w:t>
            </w:r>
          </w:p>
        </w:tc>
      </w:tr>
    </w:tbl>
    <w:p>
      <w:pPr>
        <w:widowControl w:val="0"/>
        <w:spacing w:after="279" w:line="1" w:lineRule="exact"/>
      </w:pPr>
    </w:p>
    <w:p>
      <w:pPr>
        <w:pStyle w:val="Style13"/>
        <w:keepNext/>
        <w:keepLines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bookmarkStart w:id="74" w:name="bookmark74"/>
      <w:bookmarkStart w:id="75" w:name="bookmark75"/>
      <w:r>
        <w:rPr>
          <w:spacing w:val="0"/>
          <w:w w:val="100"/>
          <w:position w:val="0"/>
        </w:rPr>
        <w:t>72</w:t>
      </w:r>
      <w:bookmarkEnd w:id="74"/>
      <w:bookmarkEnd w:id="75"/>
      <w:r>
        <w:br w:type="page"/>
      </w:r>
    </w:p>
    <w:tbl>
      <w:tblPr>
        <w:tblOverlap w:val="never"/>
        <w:jc w:val="center"/>
        <w:tblLayout w:type="fixed"/>
      </w:tblPr>
      <w:tblGrid>
        <w:gridCol w:w="1906"/>
        <w:gridCol w:w="2410"/>
        <w:gridCol w:w="2750"/>
      </w:tblGrid>
      <w:tr>
        <w:trPr>
          <w:trHeight w:val="715" w:hRule="exact"/>
        </w:trPr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POSTAWY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UCZEŃ: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DIAGNOZOWANIE OSIĄGNIĘĆ UCZNIÓW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KORELACJE Z EDUKACJĄ SZKOLNĄ</w:t>
            </w:r>
          </w:p>
        </w:tc>
      </w:tr>
      <w:tr>
        <w:trPr>
          <w:trHeight w:val="4272" w:hRule="exact"/>
        </w:trPr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nawiązuje i pielęgnuje osobową relację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z Bogiem (A.5.b),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pogłębia swoją więź z Chrystusem poprzez poznawanie Jego Osoby i nauczania (A.13.b),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uważnie słucha i czyta słowo Boże (A.13.c),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2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stara się układać swo</w:t>
              <w:softHyphen/>
              <w:t>je życie według wskazań słowa Bożego (A.13.e).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Ocena aktywności uczniów w czasie analizy tekstu biblijne</w:t>
              <w:softHyphen/>
              <w:t>go o siewcy.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Ocena aktywności i organizacji pracy w grupach.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Ocena uczniów w czasie pre</w:t>
              <w:softHyphen/>
              <w:t>zentacji.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Opiniowanie treści wniosków wypracowanych w trakcie zajęć. Ocena pracy domowej.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Język polski: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Poznawane teksty biblijne: zbaw</w:t>
              <w:softHyphen/>
              <w:t>cze dzieło Jezusa Chrystusa - rozu</w:t>
              <w:softHyphen/>
              <w:t>mienie tekstu: informacje wyrażone wprost i pośrednio, ważne i drugo</w:t>
              <w:softHyphen/>
              <w:t>rzędne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Przypowieść, pojęcie i struktura, interpretacja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poznawanych przypowieści - nie</w:t>
              <w:softHyphen/>
              <w:t>które gatunki literackie, środki styli</w:t>
              <w:softHyphen/>
              <w:t>styczne i ich funkcje: przypowieść Historia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Kontekst kulturowy poznawanych tekstów biblijnych - charakterystyka religii starożytnego Izraela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Język obcy nowożytny oraz język mniejszości narodowej lub etnicznej: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06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Słownictwo religijne: np. męka, śmierć, zmartwychwstanie, Naj</w:t>
              <w:softHyphen/>
              <w:t>świętsza Maryja Panna, Ewangelia, Królestwo Boże, przypowieść</w:t>
            </w:r>
          </w:p>
        </w:tc>
      </w:tr>
      <w:tr>
        <w:trPr>
          <w:trHeight w:val="5957" w:hRule="exact"/>
        </w:trPr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pogłębia swoją więź z Chrystusem poprzez poznawanie Jego Osoby i nauczania (A.13.b),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wyraża wdzięczność Bogu za dar chrztu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i zaproszenie do Króle</w:t>
              <w:softHyphen/>
              <w:t>stwa Bożego.</w:t>
            </w:r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Wartościowanie wypowiedzi indywidualnych w rozmowie kierowanej o warunkach przynależności do Królestwa Bożego.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Obserwacja zachowań uczniów w czasie pracy zespołowej.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Opiniowanie wypowiedzi na temat przypowieści o robot</w:t>
              <w:softHyphen/>
              <w:t>nikach w winnicy.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Ocena aktywności i organizacji pracy w grupach.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Ocena narysowanego plakatu.</w:t>
            </w:r>
          </w:p>
        </w:tc>
        <w:tc>
          <w:tcPr>
            <w:tcBorders>
              <w:top w:val="single" w:sz="4"/>
              <w:left w:val="single" w:sz="4"/>
              <w:bottom w:val="single" w:sz="4"/>
              <w:right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Język polski: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Poznawane teksty biblijne: zbaw</w:t>
              <w:softHyphen/>
              <w:t>cze dzieło Jezusa Chrystusa - rozu</w:t>
              <w:softHyphen/>
              <w:t>mienie tekstu: informacje wyrażone wprost i pośrednio, ważne i drugo</w:t>
              <w:softHyphen/>
              <w:t>rzędne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Przypowieść, pojęcie i struktura, interpretacja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poznawanych przypowieści - nie</w:t>
              <w:softHyphen/>
              <w:t>które gatunki literackie, środki styli</w:t>
              <w:softHyphen/>
              <w:t>styczne i ich funkcje: przypowieść Historia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Kontekst kulturowy poznawanych tekstów biblijnych - charakterystyka religii starożytnego Izraela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Język obcy nowożytny oraz język mniejszości narodowej lub etnicznej: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06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Słownictwo religijne: np. męka, śmierć, zmartwychwstanie, Naj</w:t>
              <w:softHyphen/>
              <w:t>świętsza Maryja Panna, Ewangelia, Królestwo Boże, przypowieść</w:t>
            </w:r>
          </w:p>
        </w:tc>
      </w:tr>
    </w:tbl>
    <w:p>
      <w:pPr>
        <w:widowControl w:val="0"/>
        <w:spacing w:after="279" w:line="1" w:lineRule="exact"/>
      </w:pPr>
    </w:p>
    <w:p>
      <w:pPr>
        <w:pStyle w:val="Style13"/>
        <w:keepNext/>
        <w:keepLines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right"/>
      </w:pPr>
      <w:bookmarkStart w:id="76" w:name="bookmark76"/>
      <w:bookmarkStart w:id="77" w:name="bookmark77"/>
      <w:r>
        <w:rPr>
          <w:spacing w:val="0"/>
          <w:w w:val="100"/>
          <w:position w:val="0"/>
        </w:rPr>
        <w:t>73</w:t>
      </w:r>
      <w:bookmarkEnd w:id="76"/>
      <w:bookmarkEnd w:id="77"/>
      <w:r>
        <w:br w:type="page"/>
      </w:r>
    </w:p>
    <w:tbl>
      <w:tblPr>
        <w:tblOverlap w:val="never"/>
        <w:jc w:val="center"/>
        <w:tblLayout w:type="fixed"/>
      </w:tblPr>
      <w:tblGrid>
        <w:gridCol w:w="398"/>
        <w:gridCol w:w="1042"/>
        <w:gridCol w:w="1478"/>
        <w:gridCol w:w="1517"/>
        <w:gridCol w:w="2717"/>
      </w:tblGrid>
      <w:tr>
        <w:trPr>
          <w:trHeight w:val="643" w:hRule="exact"/>
        </w:trPr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Lp.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40"/>
              <w:jc w:val="left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TEMAT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CELE KATECHETYCZNE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TREŚCI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WYMAGANIA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UCZEŃ:</w:t>
            </w:r>
          </w:p>
        </w:tc>
      </w:tr>
      <w:tr>
        <w:trPr>
          <w:trHeight w:val="4243" w:hRule="exact"/>
        </w:trPr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33.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Wartość Królestwa Bożego w przypo</w:t>
              <w:softHyphen/>
              <w:t>wieściach o skarbie i perle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U systematyzowa</w:t>
              <w:softHyphen/>
              <w:t>nie wiadomości o sposobach Boże</w:t>
              <w:softHyphen/>
              <w:t>go Objawienia. Interpretacja wybranych przy</w:t>
              <w:softHyphen/>
              <w:t>powieści ewange</w:t>
              <w:softHyphen/>
              <w:t>licznych i rozwijanie umie</w:t>
              <w:softHyphen/>
              <w:t>jętności analizo</w:t>
              <w:softHyphen/>
              <w:t>wania wybranych perykop ewange</w:t>
              <w:softHyphen/>
              <w:t>licznych.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Życie, działalność i nauczanie Jezusa Chrystusa (Ewangelia wg św. Mateusza) (A.10;A.13): - Przypowieści o Królestwie Bożym - o skarbie i perle: Mt 13,44-46.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zna przypowieść o skarbie i perle (A.10),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wyjaśnia, na czym polega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Dobra Nowina o Królestwie Bożym (A.13.7),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omawia przypowieść o skarbie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i perle (A.13.6),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identyfikuje skarb i perłę z Króle</w:t>
              <w:softHyphen/>
              <w:t>stwem Bożym,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porównuje wartość Królestwa Bożego do karbu i perły.</w:t>
            </w:r>
          </w:p>
        </w:tc>
      </w:tr>
      <w:tr>
        <w:trPr>
          <w:trHeight w:val="6058" w:hRule="exact"/>
        </w:trPr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34.</w:t>
            </w:r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Miłość prawem Królestwa Bożego - przypo</w:t>
              <w:softHyphen/>
              <w:t>wieść o miłosier</w:t>
              <w:softHyphen/>
              <w:t>nym Sama</w:t>
              <w:softHyphen/>
              <w:t>rytaninie</w:t>
            </w:r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U systematyzowa</w:t>
              <w:softHyphen/>
              <w:t>nie wiadomości o sposobach Boże</w:t>
              <w:softHyphen/>
              <w:t>go Objawienia. Interpretacja wybranych przy</w:t>
              <w:softHyphen/>
              <w:t>powieści ewange</w:t>
              <w:softHyphen/>
              <w:t>licznych i rozwijanie umie</w:t>
              <w:softHyphen/>
              <w:t>jętności analizo</w:t>
              <w:softHyphen/>
              <w:t>wania wybranych perykop ewange</w:t>
              <w:softHyphen/>
              <w:t>licznych.</w:t>
            </w:r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Przymioty Boga (A.5).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Życie, działalność i nauczanie Jezusa Chrystusa (Ewangelia wg św. Mateusza) (A.10;A.13):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 Bóg miłosierny - przypowieść o miłosiernym Samarytaninie - ŁklO,25-37.</w:t>
            </w:r>
          </w:p>
        </w:tc>
        <w:tc>
          <w:tcPr>
            <w:tcBorders>
              <w:top w:val="single" w:sz="4"/>
              <w:left w:val="single" w:sz="4"/>
              <w:bottom w:val="single" w:sz="4"/>
              <w:right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zna przypowieść o miłosiernym Samarytaninie (A.10),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nazywa Boga miłosiernym (A.5),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wymienia najważniejsze przy</w:t>
              <w:softHyphen/>
              <w:t>mioty Boga: Bóg Ojciec miłosierny (A.5.2),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omawia przypowieść o miłosier</w:t>
              <w:softHyphen/>
              <w:t>nym Samarytaninie (A.13.13),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podaje, jak brzmi podstawowe prawo Królestwa Bożego,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identyfikuje bliźniego z drugim człowiekiem.</w:t>
            </w:r>
          </w:p>
        </w:tc>
      </w:tr>
    </w:tbl>
    <w:p>
      <w:pPr>
        <w:widowControl w:val="0"/>
        <w:spacing w:after="279" w:line="1" w:lineRule="exact"/>
      </w:pPr>
    </w:p>
    <w:p>
      <w:pPr>
        <w:pStyle w:val="Style13"/>
        <w:keepNext/>
        <w:keepLines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bookmarkStart w:id="78" w:name="bookmark78"/>
      <w:bookmarkStart w:id="79" w:name="bookmark79"/>
      <w:r>
        <w:rPr>
          <w:spacing w:val="0"/>
          <w:w w:val="100"/>
          <w:position w:val="0"/>
        </w:rPr>
        <w:t>74</w:t>
      </w:r>
      <w:bookmarkEnd w:id="78"/>
      <w:bookmarkEnd w:id="79"/>
      <w:r>
        <w:br w:type="page"/>
      </w:r>
    </w:p>
    <w:tbl>
      <w:tblPr>
        <w:tblOverlap w:val="never"/>
        <w:jc w:val="center"/>
        <w:tblLayout w:type="fixed"/>
      </w:tblPr>
      <w:tblGrid>
        <w:gridCol w:w="1906"/>
        <w:gridCol w:w="2410"/>
        <w:gridCol w:w="2750"/>
      </w:tblGrid>
      <w:tr>
        <w:trPr>
          <w:trHeight w:val="715" w:hRule="exact"/>
        </w:trPr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POSTAWY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UCZEŃ: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DIAGNOZOWANIE OSIĄGNIĘĆ UCZNIÓW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KORELACJE Z EDUKACJĄ SZKOLNĄ</w:t>
            </w:r>
          </w:p>
        </w:tc>
      </w:tr>
      <w:tr>
        <w:trPr>
          <w:trHeight w:val="4162" w:hRule="exact"/>
        </w:trPr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pogłębia swoją więź z Chrystusem poprzez poznawanie Jego Osoby i nauczania (A.13.b),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wyraża wdzięczność Bogu za dar przyna</w:t>
              <w:softHyphen/>
              <w:t>leżności do Królestwa Bożego.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Ocena wiadomości z poprzed</w:t>
              <w:softHyphen/>
              <w:t>niej katechezy.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Wartościowanie wypowiedzi indywidualnych w rozmowie kierowanej na temat Królestwa Bożego.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Obserwacja zachowań uczniów w czasie pracy zespołowej.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Ocena wiadomości z ostatniej katechezy.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Ocena aktywności uczniów w czasie analizy tekstu biblij</w:t>
              <w:softHyphen/>
              <w:t>nego.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Język polski: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Poznawane teksty biblijne: zbaw</w:t>
              <w:softHyphen/>
              <w:t>cze dzieło Jezusa Chrystusa - rozu</w:t>
              <w:softHyphen/>
              <w:t>mienie tekstu: informacje wyrażone wprost i pośrednio, ważne i drugo</w:t>
              <w:softHyphen/>
              <w:t>rzędne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Przypowieść, pojęcie i struktura, interpretacja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poznawanych przypowieści - nie</w:t>
              <w:softHyphen/>
              <w:t>które gatunki literackie, środki styli</w:t>
              <w:softHyphen/>
              <w:t>styczne i ich funkcje: przypowieść Historia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Kontekst kulturowy poznawanych tekstów biblijnych - charakterystyka religii starożytnego Izraela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Język obcy nowożytny oraz język mniejszości narodowej lub etnicznej: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06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Słownictwo religijne: np. męka, śmierć, zmartwychwstanie, Naj</w:t>
              <w:softHyphen/>
              <w:t>świętsza Maryja Panna, Ewangelia, Królestwo Boże, przypowieść</w:t>
            </w:r>
          </w:p>
        </w:tc>
      </w:tr>
      <w:tr>
        <w:trPr>
          <w:trHeight w:val="6067" w:hRule="exact"/>
        </w:trPr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rozwija wiarę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w miłość Boga (A.5.c),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pogłębia swoją więź z Chrystusem poprzez poznawanie Jego Osoby i nauczania (A.13.b).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wybiera sposoby reali</w:t>
              <w:softHyphen/>
              <w:t>zowania czynów miłości w codziennym życiu,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planuje realizację prawa miłości w swoim życiu.</w:t>
            </w:r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Wartościowanie wypowiedzi z poprzedniej katechezy.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Ocena aktywności uczniów w czasie analizy tekstu biblijne</w:t>
              <w:softHyphen/>
              <w:t>go przypowieść o miłosiernym Samarytaninie.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Ocena pracy z podręcznikiem.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Ocena pracy graficznej: „Miłość - podstawowe prawo Królestwa Bożego”.</w:t>
            </w:r>
          </w:p>
        </w:tc>
        <w:tc>
          <w:tcPr>
            <w:tcBorders>
              <w:top w:val="single" w:sz="4"/>
              <w:left w:val="single" w:sz="4"/>
              <w:bottom w:val="single" w:sz="4"/>
              <w:right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Język polski: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Poznawane teksty biblijne: zbaw</w:t>
              <w:softHyphen/>
              <w:t>cze dzieło Jezusa Chrystusa - rozu</w:t>
              <w:softHyphen/>
              <w:t>mienie tekstu: informacje wyrażone wprost i pośrednio, ważne i drugo</w:t>
              <w:softHyphen/>
              <w:t>rzędne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Przypowieść, pojęcie i struktura, interpretacja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poznawanych przypowieści - nie</w:t>
              <w:softHyphen/>
              <w:t>które gatunki literackie, środki styli</w:t>
              <w:softHyphen/>
              <w:t>styczne i ich funkcje: przypowieść Historia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Kontekst kulturowy poznawanych tekstów biblijnych - charakterystyka religii starożytnego Izraela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Język obcy nowożytny oraz język mniejszości narodowej lub etnicznej: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06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Słownictwo religijne: np. męka, śmierć, zmartwychwstanie, Naj</w:t>
              <w:softHyphen/>
              <w:t>świętsza Maryja Panna, Ewangelia, Królestwo Boże, przypowieść</w:t>
            </w:r>
          </w:p>
        </w:tc>
      </w:tr>
    </w:tbl>
    <w:p>
      <w:pPr>
        <w:widowControl w:val="0"/>
        <w:spacing w:after="279" w:line="1" w:lineRule="exact"/>
      </w:pPr>
    </w:p>
    <w:p>
      <w:pPr>
        <w:pStyle w:val="Style13"/>
        <w:keepNext/>
        <w:keepLines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right"/>
      </w:pPr>
      <w:bookmarkStart w:id="80" w:name="bookmark80"/>
      <w:bookmarkStart w:id="81" w:name="bookmark81"/>
      <w:r>
        <w:rPr>
          <w:spacing w:val="0"/>
          <w:w w:val="100"/>
          <w:position w:val="0"/>
        </w:rPr>
        <w:t>75</w:t>
      </w:r>
      <w:bookmarkEnd w:id="80"/>
      <w:bookmarkEnd w:id="81"/>
      <w:r>
        <w:br w:type="page"/>
      </w:r>
    </w:p>
    <w:tbl>
      <w:tblPr>
        <w:tblOverlap w:val="never"/>
        <w:jc w:val="center"/>
        <w:tblLayout w:type="fixed"/>
      </w:tblPr>
      <w:tblGrid>
        <w:gridCol w:w="398"/>
        <w:gridCol w:w="1042"/>
        <w:gridCol w:w="1478"/>
        <w:gridCol w:w="1517"/>
        <w:gridCol w:w="2717"/>
      </w:tblGrid>
      <w:tr>
        <w:trPr>
          <w:trHeight w:val="643" w:hRule="exact"/>
        </w:trPr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Lp.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TEMAT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CELE KATECHETYCZNE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TREŚCI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WYMAGANIA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UCZEŃ:</w:t>
            </w:r>
          </w:p>
        </w:tc>
      </w:tr>
      <w:tr>
        <w:trPr>
          <w:trHeight w:val="4210" w:hRule="exact"/>
        </w:trPr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35.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Jezus obdarza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nas talentami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- przypo</w:t>
              <w:softHyphen/>
              <w:t>wieść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o talentach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U systematyzowa</w:t>
              <w:softHyphen/>
              <w:t>nie wiadomości o sposobach Boże</w:t>
              <w:softHyphen/>
              <w:t>go Objawienia. Interpretacja wybranych przy</w:t>
              <w:softHyphen/>
              <w:t>powieści ewange</w:t>
              <w:softHyphen/>
              <w:t>licznych i rozwijanie umie</w:t>
              <w:softHyphen/>
              <w:t>jętności analizo</w:t>
              <w:softHyphen/>
              <w:t>wania wybranych perykop ewange</w:t>
              <w:softHyphen/>
              <w:t>licznych.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Przymioty Boga (A.5).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Życie, działalność i nauczanie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Jezusa Chrystusa (Ewangelia wg św. Mateusza) (A.10;A.13): - Przypowieści o Królestwie Bożym -o talen</w:t>
              <w:softHyphen/>
              <w:t>tach: Mt 25,14-30.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przymioty Boga (A.5).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przytacza przypowieść o Króle</w:t>
              <w:softHyphen/>
              <w:t>stwie Bożym - przypowieść o talen</w:t>
              <w:softHyphen/>
              <w:t>tach (A.10, A.13),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omawia przypowieść o talentach (A.13.13),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podaje znaczenie słowa: talent,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identyfikuje talent z Bożym darem.</w:t>
            </w:r>
          </w:p>
        </w:tc>
      </w:tr>
      <w:tr>
        <w:trPr>
          <w:trHeight w:val="6091" w:hRule="exact"/>
        </w:trPr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36.</w:t>
            </w:r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Jezus naszym Mesjaszem</w:t>
            </w:r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U systematyzowa</w:t>
              <w:softHyphen/>
              <w:t>nie wiadomości o sposobach Boże</w:t>
              <w:softHyphen/>
              <w:t>go Objawienia. Uświadamianie znaczenia męki i śmierci Jezusa Chrystusa. Kształtowanie postawy wdzięcz</w:t>
              <w:softHyphen/>
              <w:t>ności za dar odku</w:t>
              <w:softHyphen/>
              <w:t>pienia.</w:t>
            </w:r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Przymioty Boga (A.5).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Życie Jezusa Chry</w:t>
              <w:softHyphen/>
              <w:t>stusa - Nowe Przy</w:t>
              <w:softHyphen/>
              <w:t>mierze dokonało się przez Paschę Jezusa Chrystusa.</w:t>
            </w:r>
          </w:p>
        </w:tc>
        <w:tc>
          <w:tcPr>
            <w:tcBorders>
              <w:top w:val="single" w:sz="4"/>
              <w:left w:val="single" w:sz="4"/>
              <w:bottom w:val="single" w:sz="4"/>
              <w:right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wie, że Nowe Przymierze dokona</w:t>
              <w:softHyphen/>
              <w:t>ło się przez Paschę Jezusa Chrystusa (A.13).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podaje przymioty Boga (A.5),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przedstawia podstawowe fakty z życia Jezusa Chrystusa (A.13.3),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opisuje miłość Boga do człowieka objawioną w męce i śmierci Jezusa Chrystusa (A.5.3),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omawia znaczenie zbawczej misji Jezusa Chrystusa dla całej ludzkości i poszczególnych ludzi (A.5.4),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wyjaśnia znaczenie Paschy Jezusa Chrystusa (A.13.9),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wyjaśnia zbawczy sens męki i śmierci Jezusa Chrystusa (A.13.9),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wskazuje na skutki wynikające z Wcielenia i Odkupienia dla życia chrześcijanina i każdego człowieka (A.13.10),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dokonuje aktualizacji faktów zwią</w:t>
              <w:softHyphen/>
              <w:t>zanych z poznawanymi wydarzenia</w:t>
              <w:softHyphen/>
              <w:t>mi i postaciami Nowego Testamentu (A.13.16).</w:t>
            </w:r>
          </w:p>
        </w:tc>
      </w:tr>
    </w:tbl>
    <w:p>
      <w:pPr>
        <w:widowControl w:val="0"/>
        <w:spacing w:after="279" w:line="1" w:lineRule="exact"/>
      </w:pPr>
    </w:p>
    <w:p>
      <w:pPr>
        <w:pStyle w:val="Style13"/>
        <w:keepNext/>
        <w:keepLines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bookmarkStart w:id="82" w:name="bookmark82"/>
      <w:bookmarkStart w:id="83" w:name="bookmark83"/>
      <w:r>
        <w:rPr>
          <w:spacing w:val="0"/>
          <w:w w:val="100"/>
          <w:position w:val="0"/>
        </w:rPr>
        <w:t>76</w:t>
      </w:r>
      <w:bookmarkEnd w:id="82"/>
      <w:bookmarkEnd w:id="83"/>
      <w:r>
        <w:br w:type="page"/>
      </w:r>
    </w:p>
    <w:tbl>
      <w:tblPr>
        <w:tblOverlap w:val="never"/>
        <w:jc w:val="center"/>
        <w:tblLayout w:type="fixed"/>
      </w:tblPr>
      <w:tblGrid>
        <w:gridCol w:w="1906"/>
        <w:gridCol w:w="2410"/>
        <w:gridCol w:w="2750"/>
      </w:tblGrid>
      <w:tr>
        <w:trPr>
          <w:trHeight w:val="715" w:hRule="exact"/>
        </w:trPr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POSTAWY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UCZEŃ: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DIAGNOZOWANIE OSIĄGNIĘĆ UCZNIÓW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KORELACJE Z EDUKACJĄ SZKOLNĄ</w:t>
            </w:r>
          </w:p>
        </w:tc>
      </w:tr>
      <w:tr>
        <w:trPr>
          <w:trHeight w:val="4171" w:hRule="exact"/>
        </w:trPr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nawiązuje i pielęgnuje osobową relację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z Bogiem (A.5.b),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pogłębia swoją więź z Chrystusem poprzez poznawanie Jego Osoby i nauczania (A.13.b),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wyjaśnia potrzebę modlitwy dziękczynnej za Boże dary.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Wartościowanie wypowiedzi indywidualnych przy omawia</w:t>
              <w:softHyphen/>
              <w:t>niu ekspozycji.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Ocena pracy domowej.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Ocena wiadomości z ostatniej katechezy.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Opiniowanie wypowiedzi indy</w:t>
              <w:softHyphen/>
              <w:t>widualnych w analizie przypo</w:t>
              <w:softHyphen/>
              <w:t>wieść o talentach.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Obserwacja zachowań uczniów w czasie pracy zespołowej. Ocena aktywności uczniów w czasie analizy tekstu biblij</w:t>
              <w:softHyphen/>
              <w:t>nego.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Ocena redagowanej modlitwy dziękczynnej za otrzymane dary.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Język polski: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Poznawane teksty biblijne: zbaw</w:t>
              <w:softHyphen/>
              <w:t>cze dzieło Jezusa Chrystusa - rozu</w:t>
              <w:softHyphen/>
              <w:t>mienie tekstu: informacje wyrażone wprost i pośrednio, ważne i drugo</w:t>
              <w:softHyphen/>
              <w:t>rzędne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Przypowieść, pojęcie i struktura, interpretacja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poznawanych przypowieści - nie</w:t>
              <w:softHyphen/>
              <w:t>które gatunki literackie, środki styli</w:t>
              <w:softHyphen/>
              <w:t>styczne i ich funkcje: przypowieść Historia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Kontekst kulturowy poznawanych tekstów biblijnych - charakterystyka religii starożytnego Izraela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Język obcy nowożytny oraz język mniejszości narodowej lub etnicznej: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06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Słownictwo religijne: np. męka, śmierć, zmartwychwstanie, Naj</w:t>
              <w:softHyphen/>
              <w:t>świętsza Maryja Panna, Ewangelia, Królestwo Boże, przypowieść</w:t>
            </w:r>
          </w:p>
        </w:tc>
      </w:tr>
      <w:tr>
        <w:trPr>
          <w:trHeight w:val="6058" w:hRule="exact"/>
        </w:trPr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rozwija osobistą wiarę w miłość Boga (A.5.c),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daje świadectwo o Bogu (A.5.d),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wyraża wdzięczność Chrystusowi za dar odkupienia (A.13.a),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pogłębia swoją więź z Chrystusem poprzez poznawanie Jego Osoby i nauczania (A.13.b),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odkrywa we własnym życiu Chrystusa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jako Mesjasza (A.13.d),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wzbudza akty wiary, nadziei i miłości (A.ó.c).</w:t>
            </w:r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Ocena aktywności i organizacji pracy w grupach.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Opiniowanie wypowiedzi uczniów w czasie prezentacji życia Jezusa Chrystusa.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Ocena aktywności uczniów w czasie analizy tekstu biblijne</w:t>
              <w:softHyphen/>
              <w:t>go o męce i śmierci Jezusa.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Ocena ułożonych pytań do tekstu biblijnego.</w:t>
            </w:r>
          </w:p>
        </w:tc>
        <w:tc>
          <w:tcPr>
            <w:tcBorders>
              <w:top w:val="single" w:sz="4"/>
              <w:left w:val="single" w:sz="4"/>
              <w:bottom w:val="single" w:sz="4"/>
              <w:right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Język polski: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Poznawane teksty biblijne: zbaw</w:t>
              <w:softHyphen/>
              <w:t>cze dzieło Jezusa Chrystusa - rozu</w:t>
              <w:softHyphen/>
              <w:t>mienie tekstu: informacje wyrażone wprost i pośrednio, ważne i drugo</w:t>
              <w:softHyphen/>
              <w:t>rzędne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Przypowieść, pojęcie i struktura, interpretacja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poznawanych przypowieści - nie</w:t>
              <w:softHyphen/>
              <w:t>które gatunki literackie, środki styli</w:t>
              <w:softHyphen/>
              <w:t>styczne i ich funkcje: przypowieść Historia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Kontekst kulturowy poznawanych tekstów biblijnych - charakterystyka religii starożytnego Izraela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Język obcy nowożytny oraz język mniejszości narodowej lub etnicznej: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06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Słownictwo religijne: np. męka, śmierć, zmartwychwstanie, Naj</w:t>
              <w:softHyphen/>
              <w:t>świętsza Maryja Panna, Ewangelia, Królestwo Boże, przypowieść</w:t>
            </w:r>
          </w:p>
        </w:tc>
      </w:tr>
    </w:tbl>
    <w:p>
      <w:pPr>
        <w:widowControl w:val="0"/>
        <w:spacing w:after="279" w:line="1" w:lineRule="exact"/>
      </w:pPr>
    </w:p>
    <w:p>
      <w:pPr>
        <w:pStyle w:val="Style13"/>
        <w:keepNext/>
        <w:keepLines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right"/>
      </w:pPr>
      <w:bookmarkStart w:id="84" w:name="bookmark84"/>
      <w:bookmarkStart w:id="85" w:name="bookmark85"/>
      <w:r>
        <w:rPr>
          <w:spacing w:val="0"/>
          <w:w w:val="100"/>
          <w:position w:val="0"/>
        </w:rPr>
        <w:t>77</w:t>
      </w:r>
      <w:bookmarkEnd w:id="84"/>
      <w:bookmarkEnd w:id="85"/>
      <w:r>
        <w:br w:type="page"/>
      </w:r>
    </w:p>
    <w:tbl>
      <w:tblPr>
        <w:tblOverlap w:val="never"/>
        <w:jc w:val="center"/>
        <w:tblLayout w:type="fixed"/>
      </w:tblPr>
      <w:tblGrid>
        <w:gridCol w:w="398"/>
        <w:gridCol w:w="1042"/>
        <w:gridCol w:w="1478"/>
        <w:gridCol w:w="1517"/>
        <w:gridCol w:w="2717"/>
      </w:tblGrid>
      <w:tr>
        <w:trPr>
          <w:trHeight w:val="643" w:hRule="exact"/>
        </w:trPr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Lp.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TEMAT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CELE KATECHETYCZNE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TREŚCI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WYMAGANIA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UCZEŃ:</w:t>
            </w:r>
          </w:p>
        </w:tc>
      </w:tr>
      <w:tr>
        <w:trPr>
          <w:trHeight w:val="5486" w:hRule="exact"/>
        </w:trPr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37.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Zmar</w:t>
              <w:softHyphen/>
              <w:t>twych</w:t>
              <w:softHyphen/>
              <w:t>wstanie Jezusa podstawą naszej wiary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U systematyzowa</w:t>
              <w:softHyphen/>
              <w:t>nie wiadomości o sposobach Boże</w:t>
              <w:softHyphen/>
              <w:t>go Objawienia. Uświadamianie znaczenia zmar</w:t>
              <w:softHyphen/>
              <w:t>twychwstania Jezusa Chrystusa.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Kerygmat chrze</w:t>
              <w:softHyphen/>
              <w:t>ścijański: miłość Boga do człowieka, zbawczy sens zmartwychwstania Jezusa Chrystusa, Nowe Przymierze - Pascha Jezusa Chrystusa - wybrane fragmen</w:t>
              <w:softHyphen/>
              <w:t>ty z Ewangelii wg św. Mateusza orazŁk 22,19-20; (A.5; A.13J.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bottom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zna kerygmat chrześcijański: miłość Boga do człowieka, zbawczy sens zmartwychwstania Jezusa Chrystusa, Nowe Przymierze - Pas</w:t>
              <w:softHyphen/>
              <w:t>cha Jezusa Chrystusa (A.5; A.13).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przedstawia podstawowe fakty z życia Jezusa Chrystusa (A.13.3),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opisuje miłość Boga do człowieka objawioną w zmartwychwstaniu Jezusa Chrystusa (A.5.3),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omawia znaczenie zbawczej misji Jezusa Chrystusa dla całej ludzkości i poszczególnych ludzi (A.5.4),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wyjaśnia znaczenie Paschy Jezusa Chrystusa (A.13.9),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wyjaśnia zbawczy sens męki, śmierci i zmartwychwstania Jezusa Chrystusa (A.13.9),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wskazuje na skutki wynikające z Wcielenia i Odkupienia dla życia chrześcijanina i każdego człowieka (A.13.10),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wyjaśnia pojęcia: Zmartwychwsta</w:t>
              <w:softHyphen/>
              <w:t>nie (A.13.9),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dokonuje aktualizacji faktów zwią</w:t>
              <w:softHyphen/>
              <w:t>zanych z poznawanymi wydarzenia</w:t>
              <w:softHyphen/>
              <w:t>mi i postaciami Nowego Testamentu (A.13.16).</w:t>
            </w:r>
          </w:p>
        </w:tc>
      </w:tr>
      <w:tr>
        <w:trPr>
          <w:trHeight w:val="418" w:hRule="exact"/>
        </w:trPr>
        <w:tc>
          <w:tcPr>
            <w:gridSpan w:val="5"/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VI. Kościół Jezusa Chrystusa</w:t>
            </w:r>
          </w:p>
        </w:tc>
      </w:tr>
      <w:tr>
        <w:trPr>
          <w:trHeight w:val="4397" w:hRule="exact"/>
        </w:trPr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38.</w:t>
            </w:r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Kościół dziełem Chrystusa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- Dobrego Pasterza</w:t>
            </w:r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Zapoznanie z powstaniem, strukturą i ustro</w:t>
              <w:softHyphen/>
              <w:t>jem Kościoła oraz jego rolą w histo</w:t>
              <w:softHyphen/>
              <w:t>rii zbawienia.</w:t>
            </w:r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Powstanie i przy</w:t>
              <w:softHyphen/>
              <w:t>mioty Kościoła (E.2).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Jezus zakłada Kościół, wybór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Dwunastu (E.2). Biblijne obrazy Kościoła (E.2). Wiarygodność Kościoła i jego konieczność do zbawienia (E.2)'</w:t>
            </w:r>
          </w:p>
        </w:tc>
        <w:tc>
          <w:tcPr>
            <w:tcBorders>
              <w:top w:val="single" w:sz="4"/>
              <w:left w:val="single" w:sz="4"/>
              <w:bottom w:val="single" w:sz="4"/>
              <w:right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podaje, jak powstał Kościół (E.2),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podaje, że Jezus założył Kościół, wybrał Dwunastu (E.2),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przytacza biblijne obrazy Kościoła (E.2),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omawia etapy powstawania Kościoła (E.2.1),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charakteryzuje najważniejsze obrazy biblijne Kościoła (E.2.2),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wyjaśnia, czym jest Kościół i jaka jest jego rola w historii zbawienia (E.2.3),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określa, na czym polega współpra</w:t>
              <w:softHyphen/>
              <w:t>ca w budowaniu Kościoła.</w:t>
            </w:r>
          </w:p>
        </w:tc>
      </w:tr>
    </w:tbl>
    <w:p>
      <w:pPr>
        <w:widowControl w:val="0"/>
        <w:spacing w:after="279" w:line="1" w:lineRule="exact"/>
      </w:pPr>
    </w:p>
    <w:p>
      <w:pPr>
        <w:pStyle w:val="Style13"/>
        <w:keepNext/>
        <w:keepLines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bookmarkStart w:id="86" w:name="bookmark86"/>
      <w:bookmarkStart w:id="87" w:name="bookmark87"/>
      <w:r>
        <w:rPr>
          <w:spacing w:val="0"/>
          <w:w w:val="100"/>
          <w:position w:val="0"/>
        </w:rPr>
        <w:t>78</w:t>
      </w:r>
      <w:bookmarkEnd w:id="86"/>
      <w:bookmarkEnd w:id="87"/>
      <w:r>
        <w:br w:type="page"/>
      </w:r>
    </w:p>
    <w:tbl>
      <w:tblPr>
        <w:tblOverlap w:val="never"/>
        <w:jc w:val="center"/>
        <w:tblLayout w:type="fixed"/>
      </w:tblPr>
      <w:tblGrid>
        <w:gridCol w:w="1906"/>
        <w:gridCol w:w="2410"/>
        <w:gridCol w:w="2750"/>
      </w:tblGrid>
      <w:tr>
        <w:trPr>
          <w:trHeight w:val="715" w:hRule="exact"/>
        </w:trPr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POSTAWY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UCZEŃ: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DIAGNOZOWANIE OSIĄGNIĘĆ UCZNIÓW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KORELACJE Z EDUKACJĄ SZKOLNĄ</w:t>
            </w:r>
          </w:p>
        </w:tc>
      </w:tr>
      <w:tr>
        <w:trPr>
          <w:trHeight w:val="5434" w:hRule="exact"/>
        </w:trPr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rozwija osobistą wiarę w miłość Boga (A.5.c),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wyraża wdzięczność Chrystusowi za dar zbawienia (A.13.a),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pogłębia swoją więź z Chrystusem poprzez poznawanie Jego Osoby i nauczania (A.13.b),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odkrywa we własnym życiu Chrystusa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jako Mesjasza (A.13.d),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wierzy w zmartwych</w:t>
              <w:softHyphen/>
              <w:t>wstanie Chrystusa (A.ó.a),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broni chrześcijaństwa, używając argumentów za zmartwychwstaniem Jezusa (A.ó.b),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wzbudza akty wiary, nadziei i miłości (A.ó.c).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Ocena wiadomości z ostatniej katechezy.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Ocena aktywności uczniów w czasie analizy tekstu biblijne</w:t>
              <w:softHyphen/>
              <w:t>go o znaczeniu zbawczej misji Jezusa Chrystusa dla całej ludz</w:t>
              <w:softHyphen/>
              <w:t>kości i poszczególnych ludzi. Wartościowanie wypowiedzi indywidualnych w rozmowie kierowanej.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Obserwacja zachowań uczniów w czasie pracy zespołowej.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Ocena pracy graficznej: Symbo</w:t>
              <w:softHyphen/>
              <w:t>le zmartwychwstania.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Utrwalenie wiadomości.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Ocena sprawdzianu, testu.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Język polski: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Poznawane teksty biblijne: zbaw</w:t>
              <w:softHyphen/>
              <w:t>cze dzieło Jezusa Chrystusa - rozu</w:t>
              <w:softHyphen/>
              <w:t>mienie tekstu: informacje wyrażone wprost i pośrednio, ważne i drugo</w:t>
              <w:softHyphen/>
              <w:t>rzędne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Przypowieść, pojęcie i struktura, interpretacja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poznawanych przypowieści - nie</w:t>
              <w:softHyphen/>
              <w:t>które gatunki literackie, środki styli</w:t>
              <w:softHyphen/>
              <w:t>styczne i ich funkcje: przypowieść Historia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Kontekst kulturowy poznawanych tekstów biblijnych - charakterystyka religii starożytnego Izraela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Język obcy nowożytny oraz język mniejszości narodowej lub etnicznej: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06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Słownictwo religijne: np. męka, śmierć, zmartwychwstanie, Naj</w:t>
              <w:softHyphen/>
              <w:t>świętsza Maryja Panna, Ewangelia, Królestwo Boże, przypowieść</w:t>
            </w:r>
          </w:p>
        </w:tc>
      </w:tr>
      <w:tr>
        <w:trPr>
          <w:trHeight w:val="427" w:hRule="exact"/>
        </w:trPr>
        <w:tc>
          <w:tcPr>
            <w:gridSpan w:val="3"/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rPr>
          <w:trHeight w:val="4368" w:hRule="exact"/>
        </w:trPr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daje świadectwo wiary (E.2.a),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wyraża wdzięczność Jezusowi za Kościół.</w:t>
            </w:r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Ocena aktywności i organizacji pracy w grupach.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Ocena uczniów w czasie pre</w:t>
              <w:softHyphen/>
              <w:t>zentacji.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Ocena aktywności uczniów w czasie analizy tekstu biblijne</w:t>
              <w:softHyphen/>
              <w:t>go, o powstaniu Kościoła i wyborze Dwunastu.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Ocena pracy z podręcznikiem. Wartościowanie wypowiedzi na temat Kościoła i Jego roli. Ocena wiadomości z ostatniej katechezy.</w:t>
            </w:r>
          </w:p>
        </w:tc>
        <w:tc>
          <w:tcPr>
            <w:tcBorders>
              <w:top w:val="single" w:sz="4"/>
              <w:left w:val="single" w:sz="4"/>
              <w:bottom w:val="single" w:sz="4"/>
              <w:right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Język polski: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01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Wyjaśnienie znaczenia biblijnych obrazów Kościoła - znaczenia dosłowne i przenośne w tekstach, znaczenia metaforyczne i symbo</w:t>
              <w:softHyphen/>
              <w:t>liczne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Plastyka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Biblijne obrazy Kościoła - praca plastyczna (np. plakat, rysunek) Język obcy nowożytny oraz język mniejszości narodowej lub etnicznej: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Słownictwo religijne: np. Kościół, misje, papież, biskup, ksiądz, parafia, proboszcz, zakonnik, zakonnica</w:t>
            </w:r>
          </w:p>
        </w:tc>
      </w:tr>
    </w:tbl>
    <w:p>
      <w:pPr>
        <w:widowControl w:val="0"/>
        <w:spacing w:after="279" w:line="1" w:lineRule="exact"/>
      </w:pPr>
    </w:p>
    <w:p>
      <w:pPr>
        <w:pStyle w:val="Style13"/>
        <w:keepNext/>
        <w:keepLines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right"/>
      </w:pPr>
      <w:bookmarkStart w:id="88" w:name="bookmark88"/>
      <w:bookmarkStart w:id="89" w:name="bookmark89"/>
      <w:r>
        <w:rPr>
          <w:spacing w:val="0"/>
          <w:w w:val="100"/>
          <w:position w:val="0"/>
        </w:rPr>
        <w:t>79</w:t>
      </w:r>
      <w:bookmarkEnd w:id="88"/>
      <w:bookmarkEnd w:id="89"/>
      <w:r>
        <w:br w:type="page"/>
      </w:r>
    </w:p>
    <w:tbl>
      <w:tblPr>
        <w:tblOverlap w:val="never"/>
        <w:jc w:val="center"/>
        <w:tblLayout w:type="fixed"/>
      </w:tblPr>
      <w:tblGrid>
        <w:gridCol w:w="398"/>
        <w:gridCol w:w="1042"/>
        <w:gridCol w:w="1478"/>
        <w:gridCol w:w="1517"/>
        <w:gridCol w:w="2717"/>
      </w:tblGrid>
      <w:tr>
        <w:trPr>
          <w:trHeight w:val="643" w:hRule="exact"/>
        </w:trPr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Lp.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TEMAT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CELE KATECHETYCZNE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TREŚCI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WYMAGANIA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UCZEŃ:</w:t>
            </w:r>
          </w:p>
        </w:tc>
      </w:tr>
      <w:tr>
        <w:trPr>
          <w:trHeight w:val="2870" w:hRule="exact"/>
        </w:trPr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39.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Wierzę w Kościół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Zapoznanie z powstaniem, strukturą i ustro</w:t>
              <w:softHyphen/>
              <w:t>jem Kościoła oraz jego rolą w histo</w:t>
              <w:softHyphen/>
              <w:t>rii zbawienia.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Powstanie i przy</w:t>
              <w:softHyphen/>
              <w:t>mioty Kościoła (E.2).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Dzieło Jezusa Chrystusa i Jego wola misji w Kościele (A.13; E.2). Biblijne obrazy Kościoła [E.2). Wiarygodność Kościoła i jego konieczność do zbawienia [E.2).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podaje przymioty Kościoła (E.2),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przytacza biblijne obrazy Kościoła (E.2),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podaje, że Kościół jest konieczny do zbawienia (E.2),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wyjaśnia, czym jest Kościół i jaka jest jego rola w historii zbawienia (E.2.3),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wymienia i wyjaśnia przymioty Kościoła katolickiego (E.2.4),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podaje argumenty za tym,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że w Kościele katolickim w pełni obecny jest Kościół Chrystusowy (np. sukcesja) (E.2.9).</w:t>
            </w:r>
          </w:p>
        </w:tc>
      </w:tr>
      <w:tr>
        <w:trPr>
          <w:trHeight w:val="3571" w:hRule="exact"/>
        </w:trPr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40.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Misyjna działal</w:t>
              <w:softHyphen/>
              <w:t>ność Kościoła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Zapoznanie z powstaniem, strukturą i ustro</w:t>
              <w:softHyphen/>
              <w:t>jem Kościoła oraz jego rolą w histo</w:t>
              <w:softHyphen/>
              <w:t>rii zbawienia.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Dzieło Jezusa Chrystusa i Jego wola misji w Kościele (A.13; E.2).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Misyjność Kościoła (pojęcie: misjo</w:t>
              <w:softHyphen/>
              <w:t>narz) (E.2).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Wiarygodność Kościoła i jego konieczność do zbawienia (E.2). Historia Kościo</w:t>
              <w:softHyphen/>
              <w:t>ła pielgrzymką wspólnoty wierzą</w:t>
              <w:softHyphen/>
              <w:t>cych - „my” w historii zbawienia (E.3).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podaje, że Kościół jest misyjny (pojęcie: misjonarz) (E.2),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identyfikuje historię Kościoła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z pielgrzymką wspólnoty wierzą</w:t>
              <w:softHyphen/>
              <w:t>cych - „my” w historii zbawienia (E.3),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wyjaśnia, czym jest Kościół i jaka jest jego rola w historii zbawienia (E.2.3),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wyjaśnia pojęcia: misje, misjonarz (E.2.8),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podaje argumenty za tym,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że w Kościele katolickim w pełni obecny jest Kościół Chrystusowy (np. sukcesja) (E.2.9),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wybiera sposób zaangażowania się w sprawy misji.</w:t>
            </w:r>
          </w:p>
        </w:tc>
      </w:tr>
      <w:tr>
        <w:trPr>
          <w:trHeight w:val="3859" w:hRule="exact"/>
        </w:trPr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41.</w:t>
            </w:r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Św. Piotr następcą Chrystusa</w:t>
            </w:r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Zapoznanie z powstaniem, strukturą i ustro</w:t>
              <w:softHyphen/>
              <w:t>jem Kościoła oraz jego rolą w histo</w:t>
              <w:softHyphen/>
              <w:t>rii zbawienia.</w:t>
            </w:r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Jezus zakłada Kościół, rola św. Piotra (E.2). Struktura i ustrój Kościoła (pojęcia: papież, Stolica Apostol</w:t>
              <w:softHyphen/>
              <w:t>ska, Namiestnik Chrystusa, biskup, diecezja, prezbiter, parafia, proboszcz, życie konsekrowa</w:t>
              <w:softHyphen/>
              <w:t>ne) (E.2).</w:t>
            </w:r>
          </w:p>
        </w:tc>
        <w:tc>
          <w:tcPr>
            <w:tcBorders>
              <w:top w:val="single" w:sz="4"/>
              <w:left w:val="single" w:sz="4"/>
              <w:bottom w:val="single" w:sz="4"/>
              <w:right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podaje, jaką rolę odgrywa św. Piotr w Kościele (E.2),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wskazuje najważniejsze fakty z życia świętych czasów apostol</w:t>
              <w:softHyphen/>
              <w:t>skich: św. Piotr (A.11.4; E.2.1),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uzasadnia wartość świadectwa wiary (Święty Piotr) w różnych sytuacjach życiowych (E.3.11),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dokonuje aktualizacji faktów zwią</w:t>
              <w:softHyphen/>
              <w:t>zanych z poznawanymi wydarzenia</w:t>
              <w:softHyphen/>
              <w:t>mi i postaciami Nowego Testamentu (A.13.16),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podaje przykłady świadków wiary w konkretnych sytuacjach życio</w:t>
              <w:softHyphen/>
              <w:t>wych (E. 1.8).</w:t>
            </w:r>
          </w:p>
        </w:tc>
      </w:tr>
    </w:tbl>
    <w:p>
      <w:pPr>
        <w:widowControl w:val="0"/>
        <w:spacing w:after="279" w:line="1" w:lineRule="exact"/>
      </w:pPr>
    </w:p>
    <w:p>
      <w:pPr>
        <w:pStyle w:val="Style13"/>
        <w:keepNext/>
        <w:keepLines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bookmarkStart w:id="90" w:name="bookmark90"/>
      <w:bookmarkStart w:id="91" w:name="bookmark91"/>
      <w:r>
        <w:rPr>
          <w:spacing w:val="0"/>
          <w:w w:val="100"/>
          <w:position w:val="0"/>
        </w:rPr>
        <w:t>80</w:t>
      </w:r>
      <w:bookmarkEnd w:id="90"/>
      <w:bookmarkEnd w:id="91"/>
      <w:r>
        <w:br w:type="page"/>
      </w:r>
    </w:p>
    <w:tbl>
      <w:tblPr>
        <w:tblOverlap w:val="never"/>
        <w:jc w:val="center"/>
        <w:tblLayout w:type="fixed"/>
      </w:tblPr>
      <w:tblGrid>
        <w:gridCol w:w="1906"/>
        <w:gridCol w:w="2410"/>
        <w:gridCol w:w="2750"/>
      </w:tblGrid>
      <w:tr>
        <w:trPr>
          <w:trHeight w:val="715" w:hRule="exact"/>
        </w:trPr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POSTAWY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UCZEŃ: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DIAGNOZOWANIE OSIĄGNIĘĆ UCZNIÓW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KORELACJE Z EDUKACJĄ SZKOLNĄ</w:t>
            </w:r>
          </w:p>
        </w:tc>
      </w:tr>
      <w:tr>
        <w:trPr>
          <w:trHeight w:val="2798" w:hRule="exact"/>
        </w:trPr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daje świadectwo wiary (E.2.a),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troszczy się o potrzeby Kościoła (E.2.e),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identyfikuje się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ze wspólnotą Kościoła (E.2.b).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Ocena pracy z podręcznikiem. Wartościowanie wypowiedzi indywidualnych, o biblijnych obrazach Kościoła i jego roli w historii zbawienia.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Obserwacja zachowań uczniów w czasie pracy zespołowej.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Ocena plakatu ilustrującego jeden z przymiotów Kościoła.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bottom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Język polski: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01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Wyjaśnienie znaczenia biblijnych obrazów Kościoła - znaczenia dosłowne i przenośne w tekstach, znaczenia metaforyczne i symbo</w:t>
              <w:softHyphen/>
              <w:t>liczne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Plastyka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Biblijne obrazy Kościoła - praca plastyczna (np. plakat, rysunek) Język obcy nowożytny oraz język mniejszości narodowej lub etnicznej: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Słownictwo religijne: np. Kościół, misje, papież, biskup, ksiądz, parafia, proboszcz, zakonnik, zakonnica</w:t>
            </w:r>
          </w:p>
        </w:tc>
      </w:tr>
      <w:tr>
        <w:trPr>
          <w:trHeight w:val="3571" w:hRule="exact"/>
        </w:trPr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daje świadectwo wiary (E.2.a),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troszczy się o potrzeby Kościoła (E.2.e).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Ocena aktywności i organizacji pracy zespołowej.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Opiniowanie wypowiedzi uczniów o Kościele katolickim, w którym w pełni obecny jest Kościół Chrystusowy. Ocena uczniów w czasie pre</w:t>
              <w:softHyphen/>
              <w:t>zentacji.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Ocena aktywności uczniów w czasie analizy tekstu biblij</w:t>
              <w:softHyphen/>
              <w:t>nego.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Ocena pracy domowej.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Język polski: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01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Wyjaśnienie znaczenia biblijnych obrazów Kościoła - znaczenia dosłowne i przenośne w tekstach, znaczenia metaforyczne i symbo</w:t>
              <w:softHyphen/>
              <w:t>liczne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Plastyka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Biblijne obrazy Kościoła - praca plastyczna (np. plakat, rysunek) Język obcy nowożytny oraz język mniejszości narodowej lub etnicznej: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Słownictwo religijne: np. Kościół, misje, papież, biskup, ksiądz, parafia, proboszcz, zakonnik, zakonnica</w:t>
            </w:r>
          </w:p>
        </w:tc>
      </w:tr>
      <w:tr>
        <w:trPr>
          <w:trHeight w:val="3859" w:hRule="exact"/>
        </w:trPr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daje świadectwo wiary (E.2.a),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przyjmuje odpowie</w:t>
              <w:softHyphen/>
              <w:t>dzialność za wspieranie papieża w jego posłan</w:t>
              <w:softHyphen/>
              <w:t>nictwie.</w:t>
            </w:r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Sprawdzenie pracy domowej.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Ocena aktywności i organizacji pracy w grupach.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Ocena pytań ułożonych do tekstu biblijnego.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Ocena wypowiedzi uczniów w czasie prezentacji życiorysu świętego Piotra i jego roli w Kościele.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Sprawdzenie zeszytu ćwiczeń.</w:t>
            </w:r>
          </w:p>
        </w:tc>
        <w:tc>
          <w:tcPr>
            <w:tcBorders>
              <w:top w:val="single" w:sz="4"/>
              <w:left w:val="single" w:sz="4"/>
              <w:bottom w:val="single" w:sz="4"/>
              <w:right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Język polski: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01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Wyjaśnienie znaczenia biblijnych obrazów Kościoła - znaczenia dosłowne i przenośne w tekstach, znaczenia metaforyczne i symbo</w:t>
              <w:softHyphen/>
              <w:t>liczne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Plastyka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Biblijne obrazy Kościoła - praca plastyczna (np. plakat, rysunek) Język obcy nowożytny oraz język mniejszości narodowej lub etnicznej: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Słownictwo religijne: np. Kościół, misje, papież, biskup, ksiądz, parafia, proboszcz, zakonnik, zakonnica</w:t>
            </w:r>
          </w:p>
        </w:tc>
      </w:tr>
    </w:tbl>
    <w:p>
      <w:pPr>
        <w:widowControl w:val="0"/>
        <w:spacing w:after="279" w:line="1" w:lineRule="exact"/>
      </w:pPr>
    </w:p>
    <w:p>
      <w:pPr>
        <w:pStyle w:val="Style13"/>
        <w:keepNext/>
        <w:keepLines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right"/>
      </w:pPr>
      <w:bookmarkStart w:id="92" w:name="bookmark92"/>
      <w:bookmarkStart w:id="93" w:name="bookmark93"/>
      <w:r>
        <w:rPr>
          <w:spacing w:val="0"/>
          <w:w w:val="100"/>
          <w:position w:val="0"/>
        </w:rPr>
        <w:t>81</w:t>
      </w:r>
      <w:bookmarkEnd w:id="92"/>
      <w:bookmarkEnd w:id="93"/>
      <w:r>
        <w:br w:type="page"/>
      </w:r>
    </w:p>
    <w:tbl>
      <w:tblPr>
        <w:tblOverlap w:val="never"/>
        <w:jc w:val="center"/>
        <w:tblLayout w:type="fixed"/>
      </w:tblPr>
      <w:tblGrid>
        <w:gridCol w:w="398"/>
        <w:gridCol w:w="1042"/>
        <w:gridCol w:w="1478"/>
        <w:gridCol w:w="1517"/>
        <w:gridCol w:w="2717"/>
      </w:tblGrid>
      <w:tr>
        <w:trPr>
          <w:trHeight w:val="643" w:hRule="exact"/>
        </w:trPr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Lp.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40"/>
              <w:jc w:val="left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TEMAT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CELE KATECHETYCZNE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TREŚCI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WYMAGANIA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UCZEŃ:</w:t>
            </w:r>
          </w:p>
        </w:tc>
      </w:tr>
      <w:tr>
        <w:trPr>
          <w:trHeight w:val="3053" w:hRule="exact"/>
        </w:trPr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42.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Św. Szcze</w:t>
              <w:softHyphen/>
              <w:t>pan pierw</w:t>
              <w:softHyphen/>
              <w:t>szym męczenni</w:t>
              <w:softHyphen/>
              <w:t>kiem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Zapoznanie z powstaniem, strukturą i ustro</w:t>
              <w:softHyphen/>
              <w:t>jem Kościoła oraz jego rolą w histo</w:t>
              <w:softHyphen/>
              <w:t>rii zbawienia.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Jezus zakłada Kościół, rola św. Szczepana (E.2).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podaje, jaką rolę odegrał św. Szczepan w Kościele (E.2),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wskazuje najważniejsze fakty z życia świętych czasów apostol</w:t>
              <w:softHyphen/>
              <w:t>skich: św. Szczepan (A.11.4; E.2.1),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uzasadnia wartość świadectwa wiary w różnych sytuacjach życio</w:t>
              <w:softHyphen/>
              <w:t>wych (E.3.11),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dokonuje aktualizacji faktów zwią</w:t>
              <w:softHyphen/>
              <w:t>zanych z poznawanymi wydarzenia</w:t>
              <w:softHyphen/>
              <w:t>mi i postaciami Nowego Testamentu (A.13.16),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podaje przykłady świadków wiary w konkretnych sytuacjach życio</w:t>
              <w:softHyphen/>
              <w:t>wych (E.1.8).</w:t>
            </w:r>
          </w:p>
        </w:tc>
      </w:tr>
      <w:tr>
        <w:trPr>
          <w:trHeight w:val="3336" w:hRule="exact"/>
        </w:trPr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43.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Św. Paweł Apostołem Narodów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Zapoznanie z powstaniem, strukturą i ustro</w:t>
              <w:softHyphen/>
              <w:t>jem Kościoła oraz jego rolą w histo</w:t>
              <w:softHyphen/>
              <w:t>rii zbawienia.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Jezus zakłada Kościół, rola św. Pawła (E.2).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bottom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podaje, jaką rolę odegrał św. Paweł w Kościele (E.2),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nazywa św. Pawła Apostołem Narodów,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wskazuje najważniejsze fakty z życia świętych czasów apostol</w:t>
              <w:softHyphen/>
              <w:t>skich: św. Paweł (A.11.4; E.2.1),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uzasadnia wartość świadectwa wiary w różnych sytuacjach życio</w:t>
              <w:softHyphen/>
              <w:t>wych (E.3.11),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dokonuje aktualizacji faktów zwią</w:t>
              <w:softHyphen/>
              <w:t>zanych z poznawanymi wydarzenia</w:t>
              <w:softHyphen/>
              <w:t>mi i postaciami Nowego Testamentu (A.13.16),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podaje przykłady świadków wiary w konkretnych sytuacjach życio</w:t>
              <w:softHyphen/>
              <w:t>wych (E. 1.8).</w:t>
            </w:r>
          </w:p>
        </w:tc>
      </w:tr>
      <w:tr>
        <w:trPr>
          <w:trHeight w:val="3912" w:hRule="exact"/>
        </w:trPr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44.</w:t>
            </w:r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Moja die</w:t>
              <w:softHyphen/>
              <w:t>cezja i parafia</w:t>
            </w:r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Zapoznanie z powstaniem, strukturą i ustro</w:t>
              <w:softHyphen/>
              <w:t>jem Kościoła oraz jego rolą w histo</w:t>
              <w:softHyphen/>
              <w:t>rii zbawienia.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Przygotowywanie do świadomego i aktywnego udziału we wspól</w:t>
              <w:softHyphen/>
              <w:t>nocie Kościoła.</w:t>
            </w:r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Struktura i ustrój Kościoła (pojęcia: biskup, diecezja, prezbiter, parafia, proboszcz) (E.2).</w:t>
            </w:r>
          </w:p>
        </w:tc>
        <w:tc>
          <w:tcPr>
            <w:tcBorders>
              <w:top w:val="single" w:sz="4"/>
              <w:left w:val="single" w:sz="4"/>
              <w:bottom w:val="single" w:sz="4"/>
              <w:right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podaje strukturę i ustrój Kościoła (pojęcia: biskup, diecezja, parafia, proboszcz) (E.2),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opisuje hierarchiczny ustrój Kościoła (E.2.7),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podaje możliwości włączenia się w życie Kościoła, a zwłaszcza wspólnoty diecezjalnej i parafialnej (E.2.12).</w:t>
            </w:r>
          </w:p>
        </w:tc>
      </w:tr>
    </w:tbl>
    <w:p>
      <w:pPr>
        <w:widowControl w:val="0"/>
        <w:spacing w:after="279" w:line="1" w:lineRule="exact"/>
      </w:pPr>
    </w:p>
    <w:p>
      <w:pPr>
        <w:pStyle w:val="Style13"/>
        <w:keepNext/>
        <w:keepLines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bookmarkStart w:id="94" w:name="bookmark94"/>
      <w:bookmarkStart w:id="95" w:name="bookmark95"/>
      <w:r>
        <w:rPr>
          <w:spacing w:val="0"/>
          <w:w w:val="100"/>
          <w:position w:val="0"/>
        </w:rPr>
        <w:t>82</w:t>
      </w:r>
      <w:bookmarkEnd w:id="94"/>
      <w:bookmarkEnd w:id="95"/>
      <w:r>
        <w:br w:type="page"/>
      </w:r>
    </w:p>
    <w:tbl>
      <w:tblPr>
        <w:tblOverlap w:val="never"/>
        <w:jc w:val="center"/>
        <w:tblLayout w:type="fixed"/>
      </w:tblPr>
      <w:tblGrid>
        <w:gridCol w:w="1906"/>
        <w:gridCol w:w="2410"/>
        <w:gridCol w:w="2750"/>
      </w:tblGrid>
      <w:tr>
        <w:trPr>
          <w:trHeight w:val="715" w:hRule="exact"/>
        </w:trPr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POSTAWY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UCZEŃ: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DIAGNOZOWANIE OSIĄGNIĘĆ UCZNIÓW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KORELACJE Z EDUKACJĄ SZKOLNĄ</w:t>
            </w:r>
          </w:p>
        </w:tc>
      </w:tr>
      <w:tr>
        <w:trPr>
          <w:trHeight w:val="3010" w:hRule="exact"/>
        </w:trPr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daje świadectwo wiary (E.2.a),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planuje sposoby umac</w:t>
              <w:softHyphen/>
              <w:t>niania swojej wiary.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Ocena pracy z podręcznikiem. Ocena wiadomości z ostatniej katechezy.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Ocena aktywności uczniów w czasie analizy tekstu biblijne</w:t>
              <w:softHyphen/>
              <w:t>go o świętym Szczepanie i Jego roli, jaką odegrał w Kościele.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Wartościowanie wypowiedzi indywidualnych w rozmowie kierowanej.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Obserwacja zachowań uczniów w czasie pracy zespołowej.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Ocena redagowanej modlitwy o umocnienie wiary.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Język polski: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01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Wyjaśnienie znaczenia biblijnych obrazów Kościoła - znaczenia dosłowne i przenośne w tekstach, znaczenia metaforyczne i symbo</w:t>
              <w:softHyphen/>
              <w:t>liczne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Plastyka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Biblijne obrazy Kościoła - praca plastyczna (np. plakat, rysunek) Język obcy nowożytny oraz język mniejszości narodowej lub etnicznej: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Słownictwo religijne: np. Kościół, misje, papież, biskup, ksiądz, parafia, proboszcz, zakonnik, zakonnica</w:t>
            </w:r>
          </w:p>
        </w:tc>
      </w:tr>
      <w:tr>
        <w:trPr>
          <w:trHeight w:val="3326" w:hRule="exact"/>
        </w:trPr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daje świadectwo wiary (E.2.a),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planuje sposoby troski o swoją wiarę.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Ocena aktywności i organizacji pracy w grupach.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Ocena ekspozycja i omówienie ilustracji przedstawiającej spo</w:t>
              <w:softHyphen/>
              <w:t>tkanie Szawła z Jezusem. Wartościowanie wypowiedzi uczniów w czasie prezentacji życiorysu świętego Pawła Apo</w:t>
              <w:softHyphen/>
              <w:t>stoła Narodów.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Ocena aktywności uczniów w czasie analizy tekstu biblij</w:t>
              <w:softHyphen/>
              <w:t>nego.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Język polski: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01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Wyjaśnienie znaczenia biblijnych obrazów Kościoła - znaczenia dosłowne i przenośne w tekstach, znaczenia metaforyczne i symbo</w:t>
              <w:softHyphen/>
              <w:t>liczne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Plastyka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Biblijne obrazy Kościoła - praca plastyczna (np. plakat, rysunek) Język obcy nowożytny oraz język mniejszości narodowej lub etnicznej: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Słownictwo religijne: np. Kościół, misje, papież, biskup, ksiądz, parafia, proboszcz, zakonnik, zakonnica</w:t>
            </w:r>
          </w:p>
        </w:tc>
      </w:tr>
      <w:tr>
        <w:trPr>
          <w:trHeight w:val="3893" w:hRule="exact"/>
        </w:trPr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identyfikuje się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ze wspólnotą Kościoła (E.2.b),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2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odpowiedzialnie podejmuje zadania w życiu Kościoła,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a zwłaszcza parafii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(E.2.c),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troszczy się o potrzeby Kościoła (E.2.e),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włącza się aktywnie w życie Kościoła, rodzi</w:t>
              <w:softHyphen/>
              <w:t>ny, szkoły i społeczeń</w:t>
              <w:softHyphen/>
              <w:t>stwa (E.l.a),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angażuje się we wła</w:t>
              <w:softHyphen/>
              <w:t>sny rozwój emocjonalny i społeczny (E.l.b).</w:t>
            </w:r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Ocena pracy z podręcznikiem. Wartościowanie wiadomości z ostatniej katechezy.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Ocena aktywności uczniów w czasie analizy tekstu biblij</w:t>
              <w:softHyphen/>
              <w:t>nego.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Ocena ułożonego hasła zachęca</w:t>
              <w:softHyphen/>
              <w:t>jącego do włączenia się w życie parafii.</w:t>
            </w:r>
          </w:p>
        </w:tc>
        <w:tc>
          <w:tcPr>
            <w:tcBorders>
              <w:top w:val="single" w:sz="4"/>
              <w:left w:val="single" w:sz="4"/>
              <w:bottom w:val="single" w:sz="4"/>
              <w:right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Język polski: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01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Wyjaśnienie znaczenia biblijnych obrazów Kościoła - znaczenia dosłowne i przenośne w tekstach, znaczenia metaforyczne i symbo</w:t>
              <w:softHyphen/>
              <w:t>liczne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Plastyka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Biblijne obrazy Kościoła - praca plastyczna (np. plakat, rysunek) Język obcy nowożytny oraz język mniejszości narodowej lub etnicznej: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Słownictwo religijne: np. Kościół, misje, papież, biskup, ksiądz, parafia, proboszcz, zakonnik, zakonnica</w:t>
            </w:r>
          </w:p>
        </w:tc>
      </w:tr>
    </w:tbl>
    <w:p>
      <w:pPr>
        <w:widowControl w:val="0"/>
        <w:spacing w:after="279" w:line="1" w:lineRule="exact"/>
      </w:pPr>
    </w:p>
    <w:p>
      <w:pPr>
        <w:pStyle w:val="Style13"/>
        <w:keepNext/>
        <w:keepLines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right"/>
      </w:pPr>
      <w:bookmarkStart w:id="96" w:name="bookmark96"/>
      <w:bookmarkStart w:id="97" w:name="bookmark97"/>
      <w:r>
        <w:rPr>
          <w:spacing w:val="0"/>
          <w:w w:val="100"/>
          <w:position w:val="0"/>
        </w:rPr>
        <w:t>83</w:t>
      </w:r>
      <w:bookmarkEnd w:id="96"/>
      <w:bookmarkEnd w:id="97"/>
      <w:r>
        <w:br w:type="page"/>
      </w:r>
    </w:p>
    <w:tbl>
      <w:tblPr>
        <w:tblOverlap w:val="never"/>
        <w:jc w:val="center"/>
        <w:tblLayout w:type="fixed"/>
      </w:tblPr>
      <w:tblGrid>
        <w:gridCol w:w="398"/>
        <w:gridCol w:w="1042"/>
        <w:gridCol w:w="1478"/>
        <w:gridCol w:w="1517"/>
        <w:gridCol w:w="2717"/>
      </w:tblGrid>
      <w:tr>
        <w:trPr>
          <w:trHeight w:val="643" w:hRule="exact"/>
        </w:trPr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Lp.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40"/>
              <w:jc w:val="left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TEMAT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CELE KATECHETYCZNE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TREŚCI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 xml:space="preserve">WYMAGANIA </w:t>
            </w:r>
            <w:r>
              <w:rPr>
                <w:spacing w:val="0"/>
                <w:w w:val="100"/>
                <w:position w:val="0"/>
              </w:rPr>
              <w:t>UCZEŃ:</w:t>
            </w:r>
          </w:p>
        </w:tc>
      </w:tr>
      <w:tr>
        <w:trPr>
          <w:trHeight w:val="2909" w:hRule="exact"/>
        </w:trPr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45.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Przyka</w:t>
              <w:softHyphen/>
              <w:t>zania kościelne normą ży</w:t>
              <w:softHyphen/>
              <w:t>cia chrze</w:t>
              <w:softHyphen/>
              <w:t>ścijanina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Wyjaśnienie treści i znaczenia przy</w:t>
              <w:softHyphen/>
              <w:t>kazań kościelnych.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Przykazania kościelne (E.2).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przytacza przykazania kościelne (E.2),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wymienia pięć przykazań kościelnych i omawia ich znaczenie (E.2.11),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uzasadnia potrzebę przestrzega</w:t>
              <w:softHyphen/>
              <w:t>nia przykazań kościelnych.</w:t>
            </w:r>
          </w:p>
        </w:tc>
      </w:tr>
      <w:tr>
        <w:trPr>
          <w:trHeight w:val="384" w:hRule="exact"/>
        </w:trPr>
        <w:tc>
          <w:tcPr>
            <w:gridSpan w:val="5"/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00"/>
              <w:jc w:val="both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 xml:space="preserve">VIL </w:t>
            </w: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Historia zbawienia w Kościele pierwotnym oraz w starożytności i w średniowieczu</w:t>
            </w:r>
          </w:p>
        </w:tc>
      </w:tr>
      <w:tr>
        <w:trPr>
          <w:trHeight w:val="7008" w:hRule="exact"/>
        </w:trPr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46.</w:t>
            </w:r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Pierwsi chrze</w:t>
              <w:softHyphen/>
              <w:t>ścijanie, prześlado</w:t>
              <w:softHyphen/>
              <w:t>wania</w:t>
            </w:r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Zapoznanie z życiem pierw</w:t>
              <w:softHyphen/>
              <w:t>szych wspólnot chrześcijańskich i ukazanie najważ</w:t>
              <w:softHyphen/>
              <w:t>niejszych wyda</w:t>
              <w:softHyphen/>
              <w:t>rzeń w historii Kościoła starożyt</w:t>
              <w:softHyphen/>
              <w:t>nego i średnio</w:t>
              <w:softHyphen/>
              <w:t>wiecznego. Rozwijanie umie</w:t>
              <w:softHyphen/>
              <w:t>jętności analizo</w:t>
              <w:softHyphen/>
              <w:t>wania wpływu chrześcijaństwa na dzieje ludz</w:t>
              <w:softHyphen/>
              <w:t>kości.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Kształtowanie postawy katolika świadomego bosko-ludzkiej rzeczywistości Kościoła i jego historii.</w:t>
            </w:r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Pierwsi chrześcija</w:t>
              <w:softHyphen/>
              <w:t>nie, prześladowa</w:t>
              <w:softHyphen/>
              <w:t>nia (E.3).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Nasze apostolstwo. (F.2).</w:t>
            </w:r>
          </w:p>
        </w:tc>
        <w:tc>
          <w:tcPr>
            <w:tcBorders>
              <w:top w:val="single" w:sz="4"/>
              <w:left w:val="single" w:sz="4"/>
              <w:bottom w:val="single" w:sz="4"/>
              <w:right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na podstawie poznawanych dzie</w:t>
              <w:softHyphen/>
              <w:t>jów Kościoła wskazuje na ciągłość działania Boga w dziejach świata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 xml:space="preserve">i człowieka (E.3.1; </w:t>
            </w:r>
            <w:r>
              <w:rPr>
                <w:spacing w:val="0"/>
                <w:w w:val="100"/>
                <w:position w:val="0"/>
              </w:rPr>
              <w:t>E3.ll),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uzasadnia, że historia Kościoła jest świadectwem prowadzenia ludzi do zbawienia (E.3.1; E.3.11),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wyjaśnia, w jaki sposób pierwsi chrześcijanie realizowali naukę Chrystusa,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opowiada o prześladowaniu chrześcijan (E.3.2),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stwierdza, że pierwsze wspólnoty chrześcijańskie są wzorem wypeł</w:t>
              <w:softHyphen/>
              <w:t>niania zadań Kościoła,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wskazuje miejsca prześladowań współczesnych chrześcijan.</w:t>
            </w:r>
          </w:p>
        </w:tc>
      </w:tr>
    </w:tbl>
    <w:p>
      <w:pPr>
        <w:widowControl w:val="0"/>
        <w:spacing w:after="279" w:line="1" w:lineRule="exact"/>
      </w:pPr>
    </w:p>
    <w:p>
      <w:pPr>
        <w:pStyle w:val="Style13"/>
        <w:keepNext/>
        <w:keepLines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bookmarkStart w:id="98" w:name="bookmark98"/>
      <w:bookmarkStart w:id="99" w:name="bookmark99"/>
      <w:r>
        <w:rPr>
          <w:spacing w:val="0"/>
          <w:w w:val="100"/>
          <w:position w:val="0"/>
        </w:rPr>
        <w:t>84</w:t>
      </w:r>
      <w:bookmarkEnd w:id="98"/>
      <w:bookmarkEnd w:id="99"/>
      <w:r>
        <w:br w:type="page"/>
      </w:r>
    </w:p>
    <w:tbl>
      <w:tblPr>
        <w:tblOverlap w:val="never"/>
        <w:jc w:val="center"/>
        <w:tblLayout w:type="fixed"/>
      </w:tblPr>
      <w:tblGrid>
        <w:gridCol w:w="1906"/>
        <w:gridCol w:w="2410"/>
        <w:gridCol w:w="2750"/>
      </w:tblGrid>
      <w:tr>
        <w:trPr>
          <w:trHeight w:val="715" w:hRule="exact"/>
        </w:trPr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POSTAWY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UCZEŃ: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DIAGNOZOWANIE OSIĄGNIĘĆ UCZNIÓW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KORELACJE Z EDUKACJĄ SZKOLNĄ</w:t>
            </w:r>
          </w:p>
        </w:tc>
      </w:tr>
      <w:tr>
        <w:trPr>
          <w:trHeight w:val="2837" w:hRule="exact"/>
        </w:trPr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planuje wypełniać przykazania kościelne (E.2.d),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troszczy się o potrzeby Kościoła (E.2.e),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włącza się aktywnie w życie Kościoła, rodzi</w:t>
              <w:softHyphen/>
              <w:t>ny, szkoły i społeczeń</w:t>
              <w:softHyphen/>
              <w:t>stwa (E.l.a),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angażuje się we wła</w:t>
              <w:softHyphen/>
              <w:t>sny rozwój emocjonalny i społeczny (E.l.b).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Ocena wiadomości z ostatniej katechezy.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Ocena aktywności uczniów w czasie analizy tekstu biblij</w:t>
              <w:softHyphen/>
              <w:t>nego.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Sprawdzenie zeszytu ćwiczeń. Utrwalenie wiadomości.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Ocena sprawdzianu, testu.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Język polski: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01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Wyjaśnienie znaczenia biblijnych obrazów Kościoła - znaczenia dosłowne i przenośne w tekstach, znaczenia metaforyczne i symbo</w:t>
              <w:softHyphen/>
              <w:t>liczne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Plastyka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Biblijne obrazy Kościoła - praca plastyczna (np. plakat, rysunek) Język obcy nowożytny oraz język mniejszości narodowej lub etnicznej: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Słownictwo religijne: np. Kościół, misje, papież, biskup, ksiądz, parafia, proboszcz, zakonnik, zakonnica</w:t>
            </w:r>
          </w:p>
        </w:tc>
      </w:tr>
      <w:tr>
        <w:trPr>
          <w:trHeight w:val="346" w:hRule="exact"/>
        </w:trPr>
        <w:tc>
          <w:tcPr>
            <w:gridSpan w:val="3"/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rPr>
          <w:trHeight w:val="7046" w:hRule="exact"/>
        </w:trPr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identyfikuje się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ze wspólnotą Kościoła- (E.2.b),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przyjmuję postawę troski o dobro innych,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planuje modlitwę za prześladowanych chrześcijan.</w:t>
            </w:r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Wartościowanie wypowiedzi uczniów na temat dziejów Kościoła i ciągłości działania Boga w dziejach świata i czło</w:t>
              <w:softHyphen/>
              <w:t>wieka.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Obserwacja zachowań uczniów w czasie pracy zespołowej.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Ocena wiadomości z ostatniej katechezy.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Ocena aktywności uczniów w czasie analizy tekstu biblij</w:t>
              <w:softHyphen/>
              <w:t>nego.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Ocena pracy domowej.</w:t>
            </w:r>
          </w:p>
        </w:tc>
        <w:tc>
          <w:tcPr>
            <w:tcBorders>
              <w:top w:val="single" w:sz="4"/>
              <w:left w:val="single" w:sz="4"/>
              <w:bottom w:val="single" w:sz="4"/>
              <w:right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Język polski: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06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Postawa wierności przekonaniom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i wierze (np. postać Stasia z H. Sien</w:t>
              <w:softHyphen/>
              <w:t>kiewicza „W pustyni i w puszczy”) Muzyka i plastyka: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Dzieje św. Wojciecha - Drzwi gnieźnieńskie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Historia: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06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Pierwsi chrześcijanie - narodziny oraz rozprzestrzenianie się chrze</w:t>
              <w:softHyphen/>
              <w:t>ścijaństwa, rola Rzymu i Bizancjum oraz misja Cyryla i Metodego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Smutne karty historii Kościoła - schizma wschodnia, zasięg ekspansji arabskiej i wpływ cywilizacji muzułmańskiej na Europę, przyczy</w:t>
              <w:softHyphen/>
              <w:t>ny i skutki krucjat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06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Rola zakonów w średniowieczu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 społeczeństwo i kultura średnio</w:t>
              <w:softHyphen/>
              <w:t>wiecznej Europy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06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Chrzest Polski, św. Wojciech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i św. Stanisław - okoliczności przyję</w:t>
              <w:softHyphen/>
              <w:t>cia chrztu przez Piastów i chrystiani</w:t>
              <w:softHyphen/>
              <w:t>zacja Polski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06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Św. Jadwiga - unia Polski z Wielkim Księstwem Litewskim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Rola Kościoła (w tym zakonów) dla kultury i sztuki (np. architektura romańska i gotycka)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Język obcy nowożytny oraz język mniejszości narodowej lub etnicznej: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Słownictwo religijne: np. krzyż, męczennik, prześladowanie oraz nazwy niektórych zakonów</w:t>
            </w:r>
          </w:p>
        </w:tc>
      </w:tr>
    </w:tbl>
    <w:p>
      <w:pPr>
        <w:widowControl w:val="0"/>
        <w:spacing w:after="279" w:line="1" w:lineRule="exact"/>
      </w:pPr>
    </w:p>
    <w:p>
      <w:pPr>
        <w:pStyle w:val="Style13"/>
        <w:keepNext/>
        <w:keepLines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right"/>
      </w:pPr>
      <w:bookmarkStart w:id="100" w:name="bookmark100"/>
      <w:bookmarkStart w:id="101" w:name="bookmark101"/>
      <w:r>
        <w:rPr>
          <w:spacing w:val="0"/>
          <w:w w:val="100"/>
          <w:position w:val="0"/>
        </w:rPr>
        <w:t>85</w:t>
      </w:r>
      <w:bookmarkEnd w:id="100"/>
      <w:bookmarkEnd w:id="101"/>
      <w:r>
        <w:br w:type="page"/>
      </w:r>
    </w:p>
    <w:tbl>
      <w:tblPr>
        <w:tblOverlap w:val="never"/>
        <w:jc w:val="center"/>
        <w:tblLayout w:type="fixed"/>
      </w:tblPr>
      <w:tblGrid>
        <w:gridCol w:w="398"/>
        <w:gridCol w:w="1042"/>
        <w:gridCol w:w="1478"/>
        <w:gridCol w:w="1517"/>
        <w:gridCol w:w="2717"/>
      </w:tblGrid>
      <w:tr>
        <w:trPr>
          <w:trHeight w:val="643" w:hRule="exact"/>
        </w:trPr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Lp.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TEMAT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CELE KATECHETYCZNE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TREŚCI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WYMAGANIA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UCZEŃ:</w:t>
            </w:r>
          </w:p>
        </w:tc>
      </w:tr>
      <w:tr>
        <w:trPr>
          <w:trHeight w:val="10301" w:hRule="exact"/>
        </w:trPr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47.</w:t>
            </w:r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Misja św. Wojcie</w:t>
              <w:softHyphen/>
              <w:t>cha</w:t>
            </w:r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Zapoznanie z życiem pierw</w:t>
              <w:softHyphen/>
              <w:t>szych wspólnot chrześcijańskich i ukazanie najważ</w:t>
              <w:softHyphen/>
              <w:t>niejszych wyda</w:t>
              <w:softHyphen/>
              <w:t>rzeń w historii Kościoła starożyt</w:t>
              <w:softHyphen/>
              <w:t>nego i średnio</w:t>
              <w:softHyphen/>
              <w:t>wiecznego. Rozwijanie umie</w:t>
              <w:softHyphen/>
              <w:t>jętności analizo</w:t>
              <w:softHyphen/>
              <w:t>wania wpływu chrześcijaństwa na dzieje ludz</w:t>
              <w:softHyphen/>
              <w:t>kości.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Kształtowanie postawy katolika świadomego bosko-ludzkiej rzeczywistości Kościoła i jego historii.</w:t>
            </w:r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Rozprzestrzenia</w:t>
              <w:softHyphen/>
              <w:t>nie się Ewangelii: rola Kościoła (E.3; E.4; F.l). Rola Kościoła w życiu narodu polskiego (E.5):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 postać św. Woj</w:t>
              <w:softHyphen/>
              <w:t>ciecha.</w:t>
            </w:r>
          </w:p>
        </w:tc>
        <w:tc>
          <w:tcPr>
            <w:tcBorders>
              <w:top w:val="single" w:sz="4"/>
              <w:left w:val="single" w:sz="4"/>
              <w:bottom w:val="single" w:sz="4"/>
              <w:right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podaje, że Kościół przyczynia się do rozprzestrzeniania Ewangelii (E.3),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przytacza historię św. Wojciecha (E.5),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na podstawie poznawanych dzie</w:t>
              <w:softHyphen/>
              <w:t>jów Kościoła wskazuje na ciągłość działania Boga w dziejach świata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i człowieka (E.3.1),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uzasadnia, że historia Kościoła jest świadectwem prowadzenia ludzi do zbawienia (E.3.11),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przedstawia misję św. Wojciecha dla historii Polski (E.5.2),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opierając się na omawianych postaciach świętych - Święty Woj</w:t>
              <w:softHyphen/>
              <w:t>ciech i działalności Kościoła, podaje przykłady wpływu chrześcijaństwa na dzieje ludzkości (A.13.18).</w:t>
            </w:r>
          </w:p>
        </w:tc>
      </w:tr>
    </w:tbl>
    <w:p>
      <w:pPr>
        <w:widowControl w:val="0"/>
        <w:spacing w:after="279" w:line="1" w:lineRule="exact"/>
      </w:pPr>
    </w:p>
    <w:p>
      <w:pPr>
        <w:pStyle w:val="Style13"/>
        <w:keepNext/>
        <w:keepLines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bookmarkStart w:id="102" w:name="bookmark102"/>
      <w:bookmarkStart w:id="103" w:name="bookmark103"/>
      <w:r>
        <w:rPr>
          <w:spacing w:val="0"/>
          <w:w w:val="100"/>
          <w:position w:val="0"/>
        </w:rPr>
        <w:t>86</w:t>
      </w:r>
      <w:bookmarkEnd w:id="102"/>
      <w:bookmarkEnd w:id="103"/>
      <w:r>
        <w:br w:type="page"/>
      </w:r>
    </w:p>
    <w:tbl>
      <w:tblPr>
        <w:tblOverlap w:val="never"/>
        <w:jc w:val="center"/>
        <w:tblLayout w:type="fixed"/>
      </w:tblPr>
      <w:tblGrid>
        <w:gridCol w:w="1906"/>
        <w:gridCol w:w="2410"/>
        <w:gridCol w:w="2750"/>
      </w:tblGrid>
      <w:tr>
        <w:trPr>
          <w:trHeight w:val="715" w:hRule="exact"/>
        </w:trPr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POSTAWY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UCZEŃ: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DIAGNOZOWANIE OSIĄGNIĘĆ UCZNIÓW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KORELACJE Z EDUKACJĄ SZKOLNĄ</w:t>
            </w:r>
          </w:p>
        </w:tc>
      </w:tr>
      <w:tr>
        <w:trPr>
          <w:trHeight w:val="10229" w:hRule="exact"/>
        </w:trPr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wzoruje się na przy</w:t>
              <w:softHyphen/>
              <w:t>kładach świętych (E.4.a),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angażuje się w dzieła misyjne (F.l.b),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przejawia postawę misyjną (F.l.c),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przyjmuje odpowie</w:t>
              <w:softHyphen/>
              <w:t>dzialność za dawanie świadectwa wiary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w swoim otoczeniu.</w:t>
            </w:r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Ocena aktywności i organizacji pracy w grupach.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Ocena uczniów w czasie prezen</w:t>
              <w:softHyphen/>
              <w:t>tacji misji świętego Wojciecha. Wartościowanie wypowiedzi na temat biografii świętego Wojciecha.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Ocena aktywności uczniów w czasie analizy tekstu biblij</w:t>
              <w:softHyphen/>
              <w:t>nego.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Ocena zeszytu ćwiczeń.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Ocena pracy domowej, krzy</w:t>
              <w:softHyphen/>
              <w:t>żówki lub hasła.</w:t>
            </w:r>
          </w:p>
        </w:tc>
        <w:tc>
          <w:tcPr>
            <w:tcBorders>
              <w:top w:val="single" w:sz="4"/>
              <w:left w:val="single" w:sz="4"/>
              <w:bottom w:val="single" w:sz="4"/>
              <w:right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Język polski: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06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Postawa wierności przekonaniom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i wierze (np. postać Stasia z H. Sien</w:t>
              <w:softHyphen/>
              <w:t>kiewicza „W pustyni i w puszczy”) Muzyka i plastyka: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Dzieje św. Wojciecha - Drzwi gnieźnieńskie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Historia: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06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Pierwsi chrześcijanie - narodziny oraz rozprzestrzenianie się chrze</w:t>
              <w:softHyphen/>
              <w:t>ścijaństwa, rola Rzymu i Bizancjum oraz misja Cyryla i Metodego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Smutne karty historii Kościoła - schizma wschodnia, zasięg ekspansji arabskiej i wpływ cywilizacji muzułmańskiej na Europę, przyczy</w:t>
              <w:softHyphen/>
              <w:t>ny i skutki krucjat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06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Rola zakonów w średniowieczu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 społeczeństwo i kultura średnio</w:t>
              <w:softHyphen/>
              <w:t>wiecznej Europy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06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Chrzest Polski, św. Wojciech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i św. Stanisław - okoliczności przyję</w:t>
              <w:softHyphen/>
              <w:t>cia chrztu przez Piastów i chrystiani</w:t>
              <w:softHyphen/>
              <w:t>zacja Polski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06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Św. Jadwiga - unia Polski z Wielkim Księstwem Litewskim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Rola Kościoła (w tym zakonów) dla kultury i sztuki (np. architektura romańska i gotycka)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Język obcy nowożytny oraz język mniejszości narodowej lub etnicznej: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Słownictwo religijne: np. krzyż, męczennik, prześladowanie oraz nazwy niektórych zakonów</w:t>
            </w:r>
          </w:p>
        </w:tc>
      </w:tr>
    </w:tbl>
    <w:p>
      <w:pPr>
        <w:widowControl w:val="0"/>
        <w:spacing w:after="279" w:line="1" w:lineRule="exact"/>
      </w:pPr>
    </w:p>
    <w:p>
      <w:pPr>
        <w:pStyle w:val="Style13"/>
        <w:keepNext/>
        <w:keepLines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right"/>
      </w:pPr>
      <w:bookmarkStart w:id="104" w:name="bookmark104"/>
      <w:bookmarkStart w:id="105" w:name="bookmark105"/>
      <w:r>
        <w:rPr>
          <w:spacing w:val="0"/>
          <w:w w:val="100"/>
          <w:position w:val="0"/>
        </w:rPr>
        <w:t>87</w:t>
      </w:r>
      <w:bookmarkEnd w:id="104"/>
      <w:bookmarkEnd w:id="105"/>
      <w:r>
        <w:br w:type="page"/>
      </w:r>
    </w:p>
    <w:tbl>
      <w:tblPr>
        <w:tblOverlap w:val="never"/>
        <w:jc w:val="center"/>
        <w:tblLayout w:type="fixed"/>
      </w:tblPr>
      <w:tblGrid>
        <w:gridCol w:w="398"/>
        <w:gridCol w:w="1042"/>
        <w:gridCol w:w="1478"/>
        <w:gridCol w:w="1517"/>
        <w:gridCol w:w="2717"/>
      </w:tblGrid>
      <w:tr>
        <w:trPr>
          <w:trHeight w:val="643" w:hRule="exact"/>
        </w:trPr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Lp.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TEMAT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CELE KATECHETYCZNE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TREŚCI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WYMAGANIA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UCZEŃ:</w:t>
            </w:r>
          </w:p>
        </w:tc>
      </w:tr>
      <w:tr>
        <w:trPr>
          <w:trHeight w:val="10301" w:hRule="exact"/>
        </w:trPr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48.</w:t>
            </w:r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Przyjęcie narodu polskiego do Kościo</w:t>
              <w:softHyphen/>
              <w:t>ła- Chrzest Polski</w:t>
            </w:r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Zapoznanie z życiem pierw</w:t>
              <w:softHyphen/>
              <w:t>szych wspólnot chrześcijańskich i ukazanie najważ</w:t>
              <w:softHyphen/>
              <w:t>niejszych wyda</w:t>
              <w:softHyphen/>
              <w:t>rzeń w historii Kościoła starożyt</w:t>
              <w:softHyphen/>
              <w:t>nego i średnio</w:t>
              <w:softHyphen/>
              <w:t>wiecznego. Rozwijanie umie</w:t>
              <w:softHyphen/>
              <w:t>jętności analizo</w:t>
              <w:softHyphen/>
              <w:t>wania wpływu chrześcijaństwa na dzieje ludz</w:t>
              <w:softHyphen/>
              <w:t>kości.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Kształtowanie postawy katolika świadomego bosko-ludzkiej rzeczywistości Kościoła i jego historii.</w:t>
            </w:r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Rozprzestrzenia</w:t>
              <w:softHyphen/>
              <w:t>nie się Ewangelii: rola Kościoła (w tym zakonów) w dziedzinie nauki, architektu</w:t>
              <w:softHyphen/>
              <w:t>ry, sztuki i życia codziennego (E.3; E.4; F.l). Rola Kościoła w życiu narodu polskiego (E.5): - Chrzest Polski, Mieszko wierzą</w:t>
              <w:softHyphen/>
              <w:t>cym władcą, postać św. Wojcie</w:t>
              <w:softHyphen/>
              <w:t>cha (Drzwi gnieź</w:t>
              <w:softHyphen/>
              <w:t>nieńskie).</w:t>
            </w:r>
          </w:p>
        </w:tc>
        <w:tc>
          <w:tcPr>
            <w:tcBorders>
              <w:top w:val="single" w:sz="4"/>
              <w:left w:val="single" w:sz="4"/>
              <w:bottom w:val="single" w:sz="4"/>
              <w:right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przytacza okoliczności chrztu Polski (E.5),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podaje, że Kościół odegrał ogrom</w:t>
              <w:softHyphen/>
              <w:t>ną rolę w życiu narodu polskiego (E.5),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na podstawie poznawanych dzie</w:t>
              <w:softHyphen/>
              <w:t>jów Kościoła wskazuje na ciągłość działania Boga w dziejach świata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i człowieka (E.3.1)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uzasadnia, że historia Kościoła jest świadectwem prowadzenia ludzi do zbawienia (E.3.11)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2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opisuje początki chrześcijaństwa w Polsce (E.5.1),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przedstawia misję św. Wojciecha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i znaczenie chrztu dla historii Polski (E.5.2),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opierając się na omawianych postaciach świętych i działalności Kościoła, podaje przykłady wpływu chrześcijaństwa na dzieje ludzkości (A.13.18).</w:t>
            </w:r>
          </w:p>
        </w:tc>
      </w:tr>
    </w:tbl>
    <w:p>
      <w:pPr>
        <w:widowControl w:val="0"/>
        <w:spacing w:after="279" w:line="1" w:lineRule="exact"/>
      </w:pPr>
    </w:p>
    <w:p>
      <w:pPr>
        <w:pStyle w:val="Style13"/>
        <w:keepNext/>
        <w:keepLines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bookmarkStart w:id="106" w:name="bookmark106"/>
      <w:bookmarkStart w:id="107" w:name="bookmark107"/>
      <w:r>
        <w:rPr>
          <w:spacing w:val="0"/>
          <w:w w:val="100"/>
          <w:position w:val="0"/>
        </w:rPr>
        <w:t>88</w:t>
      </w:r>
      <w:bookmarkEnd w:id="106"/>
      <w:bookmarkEnd w:id="107"/>
      <w:r>
        <w:br w:type="page"/>
      </w:r>
    </w:p>
    <w:tbl>
      <w:tblPr>
        <w:tblOverlap w:val="never"/>
        <w:jc w:val="center"/>
        <w:tblLayout w:type="fixed"/>
      </w:tblPr>
      <w:tblGrid>
        <w:gridCol w:w="1906"/>
        <w:gridCol w:w="2410"/>
        <w:gridCol w:w="2750"/>
      </w:tblGrid>
      <w:tr>
        <w:trPr>
          <w:trHeight w:val="715" w:hRule="exact"/>
        </w:trPr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POSTAWY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UCZEŃ: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DIAGNOZOWANIE OSIĄGNIĘĆ UCZNIÓW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KORELACJE Z EDUKACJĄ SZKOLNĄ</w:t>
            </w:r>
          </w:p>
        </w:tc>
      </w:tr>
      <w:tr>
        <w:trPr>
          <w:trHeight w:val="10229" w:hRule="exact"/>
        </w:trPr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stara się poznawać historię Kościoła i szuka swojego miejsca w jego misji (E.3.a),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identyfikuje się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ze wspólnotą Kościoła (E.2.b),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okazuje szacunek dla historii Kościoła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w Polsce (E.5.a),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kształtuje postawę patriotyzmu i odpowie</w:t>
              <w:softHyphen/>
              <w:t>dzialności za losy naro</w:t>
              <w:softHyphen/>
              <w:t>du (E.5.b).</w:t>
            </w:r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Wartościowanie wypowiedzi indywidualnych przy omawia</w:t>
              <w:softHyphen/>
              <w:t>niu historii Kościoła i szukania swojego miejsca w jego misji. Ocena modlitwy dziękczynnej za chrzest Polski.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Ocena pracy z podręcznikiem. Wartościowanie wypowiedzi indywidualnych w rozmowie kierowanej.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Obserwacja zachowań uczniów w czasie pracy zespołowej.</w:t>
            </w:r>
          </w:p>
        </w:tc>
        <w:tc>
          <w:tcPr>
            <w:tcBorders>
              <w:top w:val="single" w:sz="4"/>
              <w:left w:val="single" w:sz="4"/>
              <w:bottom w:val="single" w:sz="4"/>
              <w:right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Język polski: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06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Postawa wierności przekonaniom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i wierze (np. postać Stasia z H. Sien</w:t>
              <w:softHyphen/>
              <w:t>kiewicza „W pustyni i w puszczy”) Muzyka i plastyka: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Dzieje św. Wojciecha - Drzwi gnieźnieńskie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Historia: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06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Pierwsi chrześcijanie - narodziny oraz rozprzestrzenianie się chrze</w:t>
              <w:softHyphen/>
              <w:t>ścijaństwa, rola Rzymu i Bizancjum oraz misja Cyryla i Metodego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Smutne karty historii Kościoła - schizma wschodnia, zasięg ekspansji arabskiej i wpływ cywilizacji muzułmańskiej na Europę, przyczy</w:t>
              <w:softHyphen/>
              <w:t>ny i skutki krucjat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06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Rola zakonów w średniowieczu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 społeczeństwo i kultura średnio</w:t>
              <w:softHyphen/>
              <w:t>wiecznej Europy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06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Chrzest Polski, św. Wojciech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i św. Stanisław - okoliczności przyję</w:t>
              <w:softHyphen/>
              <w:t>cia chrztu przez Piastów i chrystiani</w:t>
              <w:softHyphen/>
              <w:t>zacja Polski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06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Św. Jadwiga - unia Polski z Wielkim Księstwem Litewskim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Rola Kościoła (w tym zakonów) dla kultury i sztuki (np. architektura romańska i gotycka)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Język obcy nowożytny oraz język mniejszości narodowej lub etnicznej: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Słownictwo religijne: np. krzyż, męczennik, prześladowanie oraz nazwy niektórych zakonów</w:t>
            </w:r>
          </w:p>
        </w:tc>
      </w:tr>
    </w:tbl>
    <w:p>
      <w:pPr>
        <w:widowControl w:val="0"/>
        <w:spacing w:after="279" w:line="1" w:lineRule="exact"/>
      </w:pPr>
    </w:p>
    <w:p>
      <w:pPr>
        <w:pStyle w:val="Style13"/>
        <w:keepNext/>
        <w:keepLines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right"/>
      </w:pPr>
      <w:bookmarkStart w:id="108" w:name="bookmark108"/>
      <w:bookmarkStart w:id="109" w:name="bookmark109"/>
      <w:r>
        <w:rPr>
          <w:spacing w:val="0"/>
          <w:w w:val="100"/>
          <w:position w:val="0"/>
        </w:rPr>
        <w:t>89</w:t>
      </w:r>
      <w:bookmarkEnd w:id="108"/>
      <w:bookmarkEnd w:id="109"/>
      <w:r>
        <w:br w:type="page"/>
      </w:r>
    </w:p>
    <w:tbl>
      <w:tblPr>
        <w:tblOverlap w:val="never"/>
        <w:jc w:val="center"/>
        <w:tblLayout w:type="fixed"/>
      </w:tblPr>
      <w:tblGrid>
        <w:gridCol w:w="398"/>
        <w:gridCol w:w="1042"/>
        <w:gridCol w:w="1478"/>
        <w:gridCol w:w="1517"/>
        <w:gridCol w:w="2717"/>
      </w:tblGrid>
      <w:tr>
        <w:trPr>
          <w:trHeight w:val="643" w:hRule="exact"/>
        </w:trPr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Lp.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TEMAT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CELE KATECHETYCZNE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TREŚCI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WYMAGANIA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UCZEŃ:</w:t>
            </w:r>
          </w:p>
        </w:tc>
      </w:tr>
      <w:tr>
        <w:trPr>
          <w:trHeight w:val="10301" w:hRule="exact"/>
        </w:trPr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49.</w:t>
            </w:r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Misja świę</w:t>
              <w:softHyphen/>
              <w:t>tych Cyryla i Metodego</w:t>
            </w:r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Zapoznanie z życiem pierw</w:t>
              <w:softHyphen/>
              <w:t>szych wspólnot chrześcijańskich i ukazanie najważ</w:t>
              <w:softHyphen/>
              <w:t>niejszych wyda</w:t>
              <w:softHyphen/>
              <w:t>rzeń w historii Kościoła starożyt</w:t>
              <w:softHyphen/>
              <w:t>nego i średnio</w:t>
              <w:softHyphen/>
              <w:t>wiecznego. Rozwijanie umie</w:t>
              <w:softHyphen/>
              <w:t>jętności analizo</w:t>
              <w:softHyphen/>
              <w:t>wania wpływu chrześcijaństwa na dzieje ludz</w:t>
              <w:softHyphen/>
              <w:t>kości.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Kształtowanie postawy katolika świadomego bosko-ludzkiej rzeczywistości Kościoła i jego historii.</w:t>
            </w:r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Rozprzestrzenia</w:t>
              <w:softHyphen/>
              <w:t>nie się Ewangelii: rola Kościoła (w tym zakonów) w dziedzinie nauki, architektury, sztu</w:t>
              <w:softHyphen/>
              <w:t>ki i życia codzien</w:t>
              <w:softHyphen/>
              <w:t>nego (E.3; E.4; F.l): - Działalność św. Cyryla i św. Meto</w:t>
              <w:softHyphen/>
              <w:t>dego.</w:t>
            </w:r>
          </w:p>
        </w:tc>
        <w:tc>
          <w:tcPr>
            <w:tcBorders>
              <w:top w:val="single" w:sz="4"/>
              <w:left w:val="single" w:sz="4"/>
              <w:bottom w:val="single" w:sz="4"/>
              <w:right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przytacza działalność św. Cyryla i św. Metodego (E.3),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podaje, że Kościół odegrał ogrom</w:t>
              <w:softHyphen/>
              <w:t>ną rolę w dziedzinie nauki, sztuki, życia codziennego (E.3),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na podstawie poznawanych dzie</w:t>
              <w:softHyphen/>
              <w:t>jów Kościoła wskazuje na ciągłość działania Boga w dziejach świata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i człowieka (E.3.1),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uzasadnia, że historia Kościoła jest świadectwem prowadzenia ludzi do zbawienia (E.3.11),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opowiada o życiu i misji świętych Cyryla i Metodego (E.4.1),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opierając się omawianych postaciach świętych i działalności Kościoła, podaje przykłady wpływu chrześcijaństwa na dzieje ludzkości (A.13.18).</w:t>
            </w:r>
          </w:p>
        </w:tc>
      </w:tr>
    </w:tbl>
    <w:p>
      <w:pPr>
        <w:widowControl w:val="0"/>
        <w:spacing w:after="279" w:line="1" w:lineRule="exact"/>
      </w:pPr>
    </w:p>
    <w:p>
      <w:pPr>
        <w:pStyle w:val="Style13"/>
        <w:keepNext/>
        <w:keepLines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bookmarkStart w:id="110" w:name="bookmark110"/>
      <w:bookmarkStart w:id="111" w:name="bookmark111"/>
      <w:r>
        <w:rPr>
          <w:spacing w:val="0"/>
          <w:w w:val="100"/>
          <w:position w:val="0"/>
        </w:rPr>
        <w:t>90</w:t>
      </w:r>
      <w:bookmarkEnd w:id="110"/>
      <w:bookmarkEnd w:id="111"/>
      <w:r>
        <w:br w:type="page"/>
      </w:r>
    </w:p>
    <w:tbl>
      <w:tblPr>
        <w:tblOverlap w:val="never"/>
        <w:jc w:val="center"/>
        <w:tblLayout w:type="fixed"/>
      </w:tblPr>
      <w:tblGrid>
        <w:gridCol w:w="1906"/>
        <w:gridCol w:w="2410"/>
        <w:gridCol w:w="2750"/>
      </w:tblGrid>
      <w:tr>
        <w:trPr>
          <w:trHeight w:val="715" w:hRule="exact"/>
        </w:trPr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POSTAWY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UCZEŃ: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DIAGNOZOWANIE OSIĄGNIĘĆ UCZNIÓW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KORELACJE Z EDUKACJĄ SZKOLNĄ</w:t>
            </w:r>
          </w:p>
        </w:tc>
      </w:tr>
      <w:tr>
        <w:trPr>
          <w:trHeight w:val="10229" w:hRule="exact"/>
        </w:trPr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wzoruje się na przy</w:t>
              <w:softHyphen/>
              <w:t>kładach życia świętych (E4a),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przyjmuje postawę odpowiedzialności za rozwój misji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na świecie.</w:t>
            </w:r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Wartościowanie wypowiedzi indywidualnych o życiu i misji świętych Cyryla i Metodego. Ocena pracy domowej.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Ocena pracy z podręcznikiem. Ocena aktywności uczniów w czasie analizy tekstu biblij</w:t>
              <w:softHyphen/>
              <w:t>nego.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Osobista refleksja na temat własnej misji w Kościele.</w:t>
            </w:r>
          </w:p>
        </w:tc>
        <w:tc>
          <w:tcPr>
            <w:tcBorders>
              <w:top w:val="single" w:sz="4"/>
              <w:left w:val="single" w:sz="4"/>
              <w:bottom w:val="single" w:sz="4"/>
              <w:right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Język polski: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06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Postawa wierności przekonaniom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i wierze (np. postać Stasia z H. Sien</w:t>
              <w:softHyphen/>
              <w:t>kiewicza „W pustyni i w puszczy”) Muzyka i plastyka: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Dzieje św. Wojciecha - Drzwi gnieźnieńskie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Historia: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06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Pierwsi chrześcijanie - narodziny oraz rozprzestrzenianie się chrze</w:t>
              <w:softHyphen/>
              <w:t>ścijaństwa, rola Rzymu i Bizancjum oraz misja Cyryla i Metodego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Smutne karty historii Kościoła - schizma wschodnia, zasięg ekspansji arabskiej i wpływ cywilizacji muzułmańskiej na Europę, przyczy</w:t>
              <w:softHyphen/>
              <w:t>ny i skutki krucjat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06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Rola zakonów w średniowieczu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 społeczeństwo i kultura średnio</w:t>
              <w:softHyphen/>
              <w:t>wiecznej Europy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06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Chrzest Polski, św. Wojciech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i św. Stanisław - okoliczności przyję</w:t>
              <w:softHyphen/>
              <w:t>cia chrztu przez Piastów i chrystiani</w:t>
              <w:softHyphen/>
              <w:t>zacja Polski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06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Św. Jadwiga - unia Polski z Wielkim Księstwem Litewskim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Rola Kościoła (w tym zakonów) dla kultury i sztuki (np. architektura romańska i gotycka)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Język obcy nowożytny oraz język mniejszości narodowej lub etnicznej: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Słownictwo religijne: np. krzyż, męczennik, prześladowanie oraz nazwy niektórych zakonów</w:t>
            </w:r>
          </w:p>
        </w:tc>
      </w:tr>
    </w:tbl>
    <w:p>
      <w:pPr>
        <w:widowControl w:val="0"/>
        <w:spacing w:after="279" w:line="1" w:lineRule="exact"/>
      </w:pPr>
    </w:p>
    <w:p>
      <w:pPr>
        <w:pStyle w:val="Style13"/>
        <w:keepNext/>
        <w:keepLines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right"/>
      </w:pPr>
      <w:bookmarkStart w:id="112" w:name="bookmark112"/>
      <w:bookmarkStart w:id="113" w:name="bookmark113"/>
      <w:r>
        <w:rPr>
          <w:spacing w:val="0"/>
          <w:w w:val="100"/>
          <w:position w:val="0"/>
        </w:rPr>
        <w:t>91</w:t>
      </w:r>
      <w:bookmarkEnd w:id="112"/>
      <w:bookmarkEnd w:id="113"/>
      <w:r>
        <w:br w:type="page"/>
      </w:r>
    </w:p>
    <w:tbl>
      <w:tblPr>
        <w:tblOverlap w:val="never"/>
        <w:jc w:val="center"/>
        <w:tblLayout w:type="fixed"/>
      </w:tblPr>
      <w:tblGrid>
        <w:gridCol w:w="398"/>
        <w:gridCol w:w="1042"/>
        <w:gridCol w:w="1478"/>
        <w:gridCol w:w="1517"/>
        <w:gridCol w:w="2717"/>
      </w:tblGrid>
      <w:tr>
        <w:trPr>
          <w:trHeight w:val="643" w:hRule="exact"/>
        </w:trPr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Lp.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40"/>
              <w:jc w:val="left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TEMAT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CELE KATECHETYCZNE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TREŚCI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WYMAGANIA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UCZEŃ:</w:t>
            </w:r>
          </w:p>
        </w:tc>
      </w:tr>
      <w:tr>
        <w:trPr>
          <w:trHeight w:val="10301" w:hRule="exact"/>
        </w:trPr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50.</w:t>
            </w:r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Działal</w:t>
              <w:softHyphen/>
              <w:t>ność św. Bene</w:t>
              <w:softHyphen/>
              <w:t>dykta</w:t>
            </w:r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Zapoznanie z życiem pierw</w:t>
              <w:softHyphen/>
              <w:t>szych wspólnot chrześcijańskich i ukazanie najważ</w:t>
              <w:softHyphen/>
              <w:t>niejszych wyda</w:t>
              <w:softHyphen/>
              <w:t>rzeń w historii Kościoła starożyt</w:t>
              <w:softHyphen/>
              <w:t>nego i średnio</w:t>
              <w:softHyphen/>
              <w:t>wiecznego. Rozwijanie umie</w:t>
              <w:softHyphen/>
              <w:t>jętności analizo</w:t>
              <w:softHyphen/>
              <w:t>wania wpływu chrześcijaństwa na dzieje ludz</w:t>
              <w:softHyphen/>
              <w:t>kości.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Kształtowanie postawy katolika świadomego bosko-ludzkiej rzeczywistości Kościoła i jego historii.</w:t>
            </w:r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Rozprzestrzenia</w:t>
              <w:softHyphen/>
              <w:t>nie się Ewangelii: rola Kościoła (w tym zakonów) w dziedzinie nauki, architektu</w:t>
              <w:softHyphen/>
              <w:t>ry, sztuki i życia codziennego (E.3; E.4; F.l): - Działalność świętego Benedyk</w:t>
              <w:softHyphen/>
              <w:t>ta i rola benedyk</w:t>
              <w:softHyphen/>
              <w:t>tynów.</w:t>
            </w:r>
          </w:p>
        </w:tc>
        <w:tc>
          <w:tcPr>
            <w:tcBorders>
              <w:top w:val="single" w:sz="4"/>
              <w:left w:val="single" w:sz="4"/>
              <w:bottom w:val="single" w:sz="4"/>
              <w:right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podaje, że Kościół odegrał istotną rolę w dziedzinie nauki, sztuki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i życia codziennego (E.3),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przytacza działalność św. Bene</w:t>
              <w:softHyphen/>
              <w:t>dykta i rolę benedyktynów (E.4),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na podstawie poznawanych dzie</w:t>
              <w:softHyphen/>
              <w:t>jów Kościoła wskazuje na ciągłość działania Boga w dziejach świata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i człowieka (E.3.1),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uzasadnia, że historia Kościoła jest świadectwem prowadzenia ludzi do zbawienia (E.3.11),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opierając się omawianych postaciach świętych i działalności Kościoła, podaje przykłady wpływu chrześcijaństwa na dzieje ludzkości (A.13.18),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przedstawia rolę zakonów w dzie</w:t>
              <w:softHyphen/>
              <w:t>jach starożytnej i średniowiecznej Europy: benedyktyni (E.3.3).</w:t>
            </w:r>
          </w:p>
        </w:tc>
      </w:tr>
    </w:tbl>
    <w:p>
      <w:pPr>
        <w:widowControl w:val="0"/>
        <w:spacing w:after="279" w:line="1" w:lineRule="exact"/>
      </w:pPr>
    </w:p>
    <w:p>
      <w:pPr>
        <w:pStyle w:val="Style13"/>
        <w:keepNext/>
        <w:keepLines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bookmarkStart w:id="114" w:name="bookmark114"/>
      <w:bookmarkStart w:id="115" w:name="bookmark115"/>
      <w:r>
        <w:rPr>
          <w:spacing w:val="0"/>
          <w:w w:val="100"/>
          <w:position w:val="0"/>
        </w:rPr>
        <w:t>92</w:t>
      </w:r>
      <w:bookmarkEnd w:id="114"/>
      <w:bookmarkEnd w:id="115"/>
      <w:r>
        <w:br w:type="page"/>
      </w:r>
    </w:p>
    <w:tbl>
      <w:tblPr>
        <w:tblOverlap w:val="never"/>
        <w:jc w:val="center"/>
        <w:tblLayout w:type="fixed"/>
      </w:tblPr>
      <w:tblGrid>
        <w:gridCol w:w="1906"/>
        <w:gridCol w:w="2410"/>
        <w:gridCol w:w="2750"/>
      </w:tblGrid>
      <w:tr>
        <w:trPr>
          <w:trHeight w:val="715" w:hRule="exact"/>
        </w:trPr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POSTAWY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UCZEŃ: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DIAGNOZOWANIE OSIĄGNIĘĆ UCZNIÓW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KORELACJE Z EDUKACJĄ SZKOLNĄ</w:t>
            </w:r>
          </w:p>
        </w:tc>
      </w:tr>
      <w:tr>
        <w:trPr>
          <w:trHeight w:val="10229" w:hRule="exact"/>
        </w:trPr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wzoruje się na przy</w:t>
              <w:softHyphen/>
              <w:t>kładzie życia świętych (E,4a),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wyraża wdzięczność w modlitwie za osoby życia konsekrowanego (E.4.b).</w:t>
            </w:r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Ocena aktywności i organizacji pracy w grupach.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Ocena uczniów w czasie prezen</w:t>
              <w:softHyphen/>
              <w:t>tacji działalności św. Benedykta. Wartościowanie wypowiedzi indywidualnych w rozmowie kierowanej.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Obserwacja zachowań uczniów w czasie pracy zespołowej.</w:t>
            </w:r>
          </w:p>
        </w:tc>
        <w:tc>
          <w:tcPr>
            <w:tcBorders>
              <w:top w:val="single" w:sz="4"/>
              <w:left w:val="single" w:sz="4"/>
              <w:bottom w:val="single" w:sz="4"/>
              <w:right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Język polski: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06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Postawa wierności przekonaniom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i wierze (np. postać Stasia z H. Sien</w:t>
              <w:softHyphen/>
              <w:t>kiewicza „W pustyni i w puszczy”) Muzyka i plastyka: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Dzieje św. Wojciecha - Drzwi gnieźnieńskie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Historia: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06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Pierwsi chrześcijanie - narodziny oraz rozprzestrzenianie się chrze</w:t>
              <w:softHyphen/>
              <w:t>ścijaństwa, rola Rzymu i Bizancjum oraz misja Cyryla i Metodego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Smutne karty historii Kościoła - schizma wschodnia, zasięg ekspansji arabskiej i wpływ cywilizacji muzułmańskiej na Europę, przyczy</w:t>
              <w:softHyphen/>
              <w:t>ny i skutki krucjat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06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Rola zakonów w średniowieczu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 społeczeństwo i kultura średnio</w:t>
              <w:softHyphen/>
              <w:t>wiecznej Europy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06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Chrzest Polski, św. Wojciech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i św. Stanisław - okoliczności przyję</w:t>
              <w:softHyphen/>
              <w:t>cia chrztu przez Piastów i chrystiani</w:t>
              <w:softHyphen/>
              <w:t>zacja Polski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06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Św. Jadwiga - unia Polski z Wielkim Księstwem Litewskim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Rola Kościoła (w tym zakonów) dla kultury i sztuki (np. architektura romańska i gotycka)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Język obcy nowożytny oraz język mniejszości narodowej lub etnicznej: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Słownictwo religijne: np. krzyż, męczennik, prześladowanie oraz nazwy niektórych zakonów</w:t>
            </w:r>
          </w:p>
        </w:tc>
      </w:tr>
    </w:tbl>
    <w:p>
      <w:pPr>
        <w:widowControl w:val="0"/>
        <w:spacing w:after="279" w:line="1" w:lineRule="exact"/>
      </w:pPr>
    </w:p>
    <w:p>
      <w:pPr>
        <w:pStyle w:val="Style13"/>
        <w:keepNext/>
        <w:keepLines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right"/>
      </w:pPr>
      <w:bookmarkStart w:id="116" w:name="bookmark116"/>
      <w:bookmarkStart w:id="117" w:name="bookmark117"/>
      <w:r>
        <w:rPr>
          <w:spacing w:val="0"/>
          <w:w w:val="100"/>
          <w:position w:val="0"/>
        </w:rPr>
        <w:t>93</w:t>
      </w:r>
      <w:bookmarkEnd w:id="116"/>
      <w:bookmarkEnd w:id="117"/>
      <w:r>
        <w:br w:type="page"/>
      </w:r>
    </w:p>
    <w:tbl>
      <w:tblPr>
        <w:tblOverlap w:val="never"/>
        <w:jc w:val="center"/>
        <w:tblLayout w:type="fixed"/>
      </w:tblPr>
      <w:tblGrid>
        <w:gridCol w:w="398"/>
        <w:gridCol w:w="1042"/>
        <w:gridCol w:w="1478"/>
        <w:gridCol w:w="1517"/>
        <w:gridCol w:w="2717"/>
      </w:tblGrid>
      <w:tr>
        <w:trPr>
          <w:trHeight w:val="643" w:hRule="exact"/>
        </w:trPr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Lp.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40"/>
              <w:jc w:val="left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TEMAT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CELE KATECHETYCZNE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TREŚCI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WYMAGANIA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UCZEŃ:</w:t>
            </w:r>
          </w:p>
        </w:tc>
      </w:tr>
      <w:tr>
        <w:trPr>
          <w:trHeight w:val="10301" w:hRule="exact"/>
        </w:trPr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51.</w:t>
            </w:r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Rany zadane jedności Kościoła</w:t>
            </w:r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Rozwijanie umie</w:t>
              <w:softHyphen/>
              <w:t>jętności analizo</w:t>
              <w:softHyphen/>
              <w:t>wania wpływu chrześcijaństwa na dzieje ludz</w:t>
              <w:softHyphen/>
              <w:t>kości.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Kształtowanie postawy katolika świadomego bosko-ludzkiej rzeczywistości Kościoła i jego historii.</w:t>
            </w:r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Kościół: boska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i ludzka rzeczywi</w:t>
              <w:softHyphen/>
              <w:t>stość (E.3; E.4):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 Smutne karty historii Kościoła: podziały (schizma Wschodnia, pra</w:t>
              <w:softHyphen/>
              <w:t>wosławie) i wojny krzyżowe.</w:t>
            </w:r>
          </w:p>
        </w:tc>
        <w:tc>
          <w:tcPr>
            <w:tcBorders>
              <w:top w:val="single" w:sz="4"/>
              <w:left w:val="single" w:sz="4"/>
              <w:bottom w:val="single" w:sz="4"/>
              <w:right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definiuje Kościół jako boską i ludzką rzeczywistość (E.3),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przytacza smutne karty historii Kościoła; podziały i wojny krzyżowe (E.4),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na podstawie poznawanych dzie</w:t>
              <w:softHyphen/>
              <w:t>jów Kościoła wskazuje na ciągłość działania Boga w dziejach świata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i człowieka (E.3.1),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uzasadnia, że historia Kościoła jest świadectwem prowadzenia ludzi do zbawienia (E.3.11),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2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objaśnia różnice i podobieństwa pomiędzy katolicyzmem i prawosła</w:t>
              <w:softHyphen/>
              <w:t>wiem (E.2.5),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opierając się na omawianych postaciach świętych i działalności Kościoła, podaje przykłady wpływu chrześcijaństwa na dzieje ludzkości (A.13.18).</w:t>
            </w:r>
          </w:p>
        </w:tc>
      </w:tr>
    </w:tbl>
    <w:p>
      <w:pPr>
        <w:widowControl w:val="0"/>
        <w:spacing w:after="279" w:line="1" w:lineRule="exact"/>
      </w:pPr>
    </w:p>
    <w:p>
      <w:pPr>
        <w:pStyle w:val="Style13"/>
        <w:keepNext/>
        <w:keepLines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bookmarkStart w:id="118" w:name="bookmark118"/>
      <w:bookmarkStart w:id="119" w:name="bookmark119"/>
      <w:r>
        <w:rPr>
          <w:spacing w:val="0"/>
          <w:w w:val="100"/>
          <w:position w:val="0"/>
        </w:rPr>
        <w:t>94</w:t>
      </w:r>
      <w:bookmarkEnd w:id="118"/>
      <w:bookmarkEnd w:id="119"/>
      <w:r>
        <w:br w:type="page"/>
      </w:r>
    </w:p>
    <w:tbl>
      <w:tblPr>
        <w:tblOverlap w:val="never"/>
        <w:jc w:val="center"/>
        <w:tblLayout w:type="fixed"/>
      </w:tblPr>
      <w:tblGrid>
        <w:gridCol w:w="1906"/>
        <w:gridCol w:w="2410"/>
        <w:gridCol w:w="2750"/>
      </w:tblGrid>
      <w:tr>
        <w:trPr>
          <w:trHeight w:val="715" w:hRule="exact"/>
        </w:trPr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POSTAWY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UCZEŃ: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DIAGNOZOWANIE OSIĄGNIĘĆ UCZNIÓW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KORELACJE Z EDUKACJĄ SZKOLNĄ</w:t>
            </w:r>
          </w:p>
        </w:tc>
      </w:tr>
      <w:tr>
        <w:trPr>
          <w:trHeight w:val="10229" w:hRule="exact"/>
        </w:trPr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modli się za biskupów, kapłanów, diakonów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i za cały Kościół (E.3.c),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planuje modlitwę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o jedność wszystkich chrześcijan,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przyjmuje odpowie</w:t>
              <w:softHyphen/>
              <w:t>dzialność za troskę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o jedność w swoim środowisku</w:t>
            </w:r>
            <w:r>
              <w:rPr>
                <w:spacing w:val="0"/>
                <w:w w:val="100"/>
                <w:position w:val="0"/>
                <w:vertAlign w:val="superscript"/>
              </w:rPr>
              <w:t>1</w:t>
            </w:r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Ocena wiadomości z ostatniej katechezy.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Ocena aktywności uczniów w czasie analizy tekstu biblij</w:t>
              <w:softHyphen/>
              <w:t>nego.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Wartościowanie wypowiedzi indywidualnych objaśniających różnice i podobieństwa pomię</w:t>
              <w:softHyphen/>
              <w:t>dzy katolicyzmem i prawosła</w:t>
              <w:softHyphen/>
              <w:t>wiem.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Ocena pracy domowej.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Ocena ułożonej modlitwy o jedność chrześcijan.</w:t>
            </w:r>
          </w:p>
        </w:tc>
        <w:tc>
          <w:tcPr>
            <w:tcBorders>
              <w:top w:val="single" w:sz="4"/>
              <w:left w:val="single" w:sz="4"/>
              <w:bottom w:val="single" w:sz="4"/>
              <w:right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Język polski: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06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Postawa wierności przekonaniom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i wierze (np. postać Stasia z H. Sien</w:t>
              <w:softHyphen/>
              <w:t>kiewicza „W pustyni i w puszczy”) Muzyka i plastyka: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Dzieje św. Wojciecha - Drzwi gnieźnieńskie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Historia: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06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Pierwsi chrześcijanie - narodziny oraz rozprzestrzenianie się chrze</w:t>
              <w:softHyphen/>
              <w:t>ścijaństwa, rola Rzymu i Bizancjum oraz misja Cyryla i Metodego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Smutne karty historii Kościoła - schizma wschodnia, zasięg ekspansji arabskiej i wpływ cywilizacji muzułmańskiej na Europę, przyczy</w:t>
              <w:softHyphen/>
              <w:t>ny i skutki krucjat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06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Rola zakonów w średniowieczu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 społeczeństwo i kultura średnio</w:t>
              <w:softHyphen/>
              <w:t>wiecznej Europy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06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Chrzest Polski, św. Wojciech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i św. Stanisław - okoliczności przyję</w:t>
              <w:softHyphen/>
              <w:t>cia chrztu przez Piastów i chrystiani</w:t>
              <w:softHyphen/>
              <w:t>zacja Polski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06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Św. Jadwiga - unia Polski z Wielkim Księstwem Litewskim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Rola Kościoła (w tym zakonów) dla kultury i sztuki (np. architektura romańska i gotycka)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Język obcy nowożytny oraz język mniejszości narodowej lub etnicznej: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Słownictwo religijne: np. krzyż, męczennik, prześladowanie oraz nazwy niektórych zakonów</w:t>
            </w:r>
          </w:p>
        </w:tc>
      </w:tr>
    </w:tbl>
    <w:p>
      <w:pPr>
        <w:widowControl w:val="0"/>
        <w:spacing w:after="279" w:line="1" w:lineRule="exact"/>
      </w:pPr>
    </w:p>
    <w:p>
      <w:pPr>
        <w:pStyle w:val="Style13"/>
        <w:keepNext/>
        <w:keepLines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right"/>
      </w:pPr>
      <w:bookmarkStart w:id="120" w:name="bookmark120"/>
      <w:bookmarkStart w:id="121" w:name="bookmark121"/>
      <w:r>
        <w:rPr>
          <w:spacing w:val="0"/>
          <w:w w:val="100"/>
          <w:position w:val="0"/>
        </w:rPr>
        <w:t>95</w:t>
      </w:r>
      <w:bookmarkEnd w:id="120"/>
      <w:bookmarkEnd w:id="121"/>
      <w:r>
        <w:br w:type="page"/>
      </w:r>
    </w:p>
    <w:tbl>
      <w:tblPr>
        <w:tblOverlap w:val="never"/>
        <w:jc w:val="center"/>
        <w:tblLayout w:type="fixed"/>
      </w:tblPr>
      <w:tblGrid>
        <w:gridCol w:w="398"/>
        <w:gridCol w:w="1042"/>
        <w:gridCol w:w="1478"/>
        <w:gridCol w:w="1517"/>
        <w:gridCol w:w="2717"/>
      </w:tblGrid>
      <w:tr>
        <w:trPr>
          <w:trHeight w:val="643" w:hRule="exact"/>
        </w:trPr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Lp.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TEMAT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CELE KATECHETYCZNE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TREŚCI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WYMAGANIA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UCZEŃ:</w:t>
            </w:r>
          </w:p>
        </w:tc>
      </w:tr>
      <w:tr>
        <w:trPr>
          <w:trHeight w:val="10301" w:hRule="exact"/>
        </w:trPr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52.</w:t>
            </w:r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Rola i znaczenie zakonów dla rozwo</w:t>
              <w:softHyphen/>
              <w:t>ju Kościoła</w:t>
            </w:r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Rozwijanie umie</w:t>
              <w:softHyphen/>
              <w:t>jętności analizo</w:t>
              <w:softHyphen/>
              <w:t>wania wpływu chrześcijaństwa na dzieje ludz</w:t>
              <w:softHyphen/>
              <w:t>kości.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Kształtowanie postawy katolika świadomego bosko-ludzkiej rzeczywistości Kościoła i jego historii.</w:t>
            </w:r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Kościół: boska i ludzka rzeczywi</w:t>
              <w:softHyphen/>
              <w:t>stość (E.3; E.4):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Św. Franciszek i św. Dominik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rola zakonów (franciszkanie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i dominikanie).</w:t>
            </w:r>
          </w:p>
        </w:tc>
        <w:tc>
          <w:tcPr>
            <w:tcBorders>
              <w:top w:val="single" w:sz="4"/>
              <w:left w:val="single" w:sz="4"/>
              <w:bottom w:val="single" w:sz="4"/>
              <w:right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podaje, jaką rolę odegrały zakony w Kościele (św. Dominik, św. Franci</w:t>
              <w:softHyphen/>
              <w:t>szek) (E.3.4),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wskazuje na ciągłość działania Boga w dziejach świata i człowieka (E.3.1),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uzasadnia, że historia Kościoła jest świadectwem prowadzenia ludzi do zbawienia (E.3.11)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przedstawia rolę zakonów w dzie</w:t>
              <w:softHyphen/>
              <w:t>jach starożytnej i średniowiecznej Europy: franciszkanie i dominikanie oraz znaczenie tych zakonów dzisiaj (E.3.3),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opierając się omawianych postaciach świętych i działalności Kościoła, podaje przykłady wpływu chrześcijaństwa na dzieje ludzkości (A.13.18).</w:t>
            </w:r>
          </w:p>
        </w:tc>
      </w:tr>
    </w:tbl>
    <w:p>
      <w:pPr>
        <w:widowControl w:val="0"/>
        <w:spacing w:after="279" w:line="1" w:lineRule="exact"/>
      </w:pPr>
    </w:p>
    <w:p>
      <w:pPr>
        <w:pStyle w:val="Style13"/>
        <w:keepNext/>
        <w:keepLines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bookmarkStart w:id="122" w:name="bookmark122"/>
      <w:bookmarkStart w:id="123" w:name="bookmark123"/>
      <w:r>
        <w:rPr>
          <w:spacing w:val="0"/>
          <w:w w:val="100"/>
          <w:position w:val="0"/>
        </w:rPr>
        <w:t>96</w:t>
      </w:r>
      <w:bookmarkEnd w:id="122"/>
      <w:bookmarkEnd w:id="123"/>
      <w:r>
        <w:br w:type="page"/>
      </w:r>
    </w:p>
    <w:tbl>
      <w:tblPr>
        <w:tblOverlap w:val="never"/>
        <w:jc w:val="center"/>
        <w:tblLayout w:type="fixed"/>
      </w:tblPr>
      <w:tblGrid>
        <w:gridCol w:w="1906"/>
        <w:gridCol w:w="2410"/>
        <w:gridCol w:w="2750"/>
      </w:tblGrid>
      <w:tr>
        <w:trPr>
          <w:trHeight w:val="715" w:hRule="exact"/>
        </w:trPr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POSTAWY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UCZEŃ: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DIAGNOZOWANIE OSIĄGNIĘĆ UCZNIÓW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KORELACJE Z EDUKACJĄ SZKOLNĄ</w:t>
            </w:r>
          </w:p>
        </w:tc>
      </w:tr>
      <w:tr>
        <w:trPr>
          <w:trHeight w:val="10229" w:hRule="exact"/>
        </w:trPr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-</w:t>
              <w:tab/>
              <w:t>modli się za osoby życia konsekrowanego (E.4.b),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wzoruje się na przykła</w:t>
              <w:softHyphen/>
              <w:t>dach świętych: św. Fran</w:t>
              <w:softHyphen/>
              <w:t>ciszka i św. Dominika (E.4.b).</w:t>
            </w:r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Ocena aktywności uczniów w czasie analizy tekstu biblij</w:t>
              <w:softHyphen/>
              <w:t>nego.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Ocena redagowanej modlitwy o powołania do życia konsekro</w:t>
              <w:softHyphen/>
              <w:t>wanego.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Wartościowanie wypowiedzi indywidualnych o roli i zna</w:t>
              <w:softHyphen/>
              <w:t>czeniu zakonów dla rozwoju Kościoła.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Obserwacja zachowań uczniów w czasie pracy w parach.</w:t>
            </w:r>
          </w:p>
        </w:tc>
        <w:tc>
          <w:tcPr>
            <w:tcBorders>
              <w:top w:val="single" w:sz="4"/>
              <w:left w:val="single" w:sz="4"/>
              <w:bottom w:val="single" w:sz="4"/>
              <w:right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Język polski: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Postawa wierności przekonaniom i wierze (np. postać Stasia z H. Sienkie</w:t>
              <w:softHyphen/>
              <w:t>wicza „W pustyni i w puszczy”) Muzyka i plastyka: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Dzieje św. Wojciecha - Drzwi gnieź</w:t>
              <w:softHyphen/>
              <w:t>nieńskie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Historia: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Pierwsi chrześcijanie - narodziny oraz rozprzestrzenianie się chrześci</w:t>
              <w:softHyphen/>
              <w:t>jaństwa, rola Rzymu i Bizancjum oraz misja Cyryla i Metodego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Smutne karty historii Kościoła - schizma wschodnia, zasięg ekspansji arabskiej i wpływ cywilizacji muzułmańskiej na Europę, przyczyny i skutki krucjat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06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Rola zakonów w średniowieczu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 społeczeństwo i kultura średnio</w:t>
              <w:softHyphen/>
              <w:t>wiecznej Europy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06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Chrzest Polski, św. Wojciech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i św. Stanisław - okoliczności przyję</w:t>
              <w:softHyphen/>
              <w:t>cia chrztu przez Piastów i chrystiani</w:t>
              <w:softHyphen/>
              <w:t>zacja Polski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06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Św. Jadwiga - unia Polski z Wielkim Księstwem Litewskim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Rola Kościoła (w tym zakonów) dla kultury i sztuki (np. architektura romańska i gotycka)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Język obcy nowożytny oraz język mniejszości narodowej lub etnicznej: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Słownictwo religijne: np. krzyż, męczennik, prześladowanie oraz nazwy niektórych zakonów</w:t>
            </w:r>
          </w:p>
        </w:tc>
      </w:tr>
    </w:tbl>
    <w:p>
      <w:pPr>
        <w:widowControl w:val="0"/>
        <w:spacing w:after="279" w:line="1" w:lineRule="exact"/>
      </w:pPr>
    </w:p>
    <w:p>
      <w:pPr>
        <w:pStyle w:val="Style13"/>
        <w:keepNext/>
        <w:keepLines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right"/>
      </w:pPr>
      <w:bookmarkStart w:id="124" w:name="bookmark124"/>
      <w:bookmarkStart w:id="125" w:name="bookmark125"/>
      <w:r>
        <w:rPr>
          <w:spacing w:val="0"/>
          <w:w w:val="100"/>
          <w:position w:val="0"/>
        </w:rPr>
        <w:t>97</w:t>
      </w:r>
      <w:bookmarkEnd w:id="124"/>
      <w:bookmarkEnd w:id="125"/>
      <w:r>
        <w:br w:type="page"/>
      </w:r>
    </w:p>
    <w:tbl>
      <w:tblPr>
        <w:tblOverlap w:val="never"/>
        <w:jc w:val="center"/>
        <w:tblLayout w:type="fixed"/>
      </w:tblPr>
      <w:tblGrid>
        <w:gridCol w:w="398"/>
        <w:gridCol w:w="1042"/>
        <w:gridCol w:w="1478"/>
        <w:gridCol w:w="1517"/>
        <w:gridCol w:w="2717"/>
      </w:tblGrid>
      <w:tr>
        <w:trPr>
          <w:trHeight w:val="643" w:hRule="exact"/>
        </w:trPr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Lp.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40"/>
              <w:jc w:val="left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TEMAT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CELE KATECHETYCZNE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TREŚCI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WYMAGANIA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UCZEŃ:</w:t>
            </w:r>
          </w:p>
        </w:tc>
      </w:tr>
      <w:tr>
        <w:trPr>
          <w:trHeight w:val="10301" w:hRule="exact"/>
        </w:trPr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53.</w:t>
            </w:r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Wierność Ewangelii - św. Stani</w:t>
              <w:softHyphen/>
              <w:t>sław</w:t>
            </w:r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Rozwijanie umie</w:t>
              <w:softHyphen/>
              <w:t>jętności analizo</w:t>
              <w:softHyphen/>
              <w:t>wania wpływu chrześcijaństwa na dzieje ludz</w:t>
              <w:softHyphen/>
              <w:t>kości.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Kształtowanie postawy katolika świadomego bosko-ludzkiej rzeczywistości Kościoła i jego historii.</w:t>
            </w:r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Rola Kościoła w życiu narodu polskiego (E.5):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 Odpowiedzial</w:t>
              <w:softHyphen/>
              <w:t>ność władzy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i wierność Ewan</w:t>
              <w:softHyphen/>
              <w:t>gelii - św. Stani</w:t>
              <w:softHyphen/>
              <w:t>sław.</w:t>
            </w:r>
          </w:p>
        </w:tc>
        <w:tc>
          <w:tcPr>
            <w:tcBorders>
              <w:top w:val="single" w:sz="4"/>
              <w:left w:val="single" w:sz="4"/>
              <w:bottom w:val="single" w:sz="4"/>
              <w:right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podaje, jaką role w życiu narodu polskiego odegrał św. Stanisław (E.5),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wskazuje na ciągłość działania Boga w dziejach świata i człowieka (E.3.1),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uzasadnia, że historia Kościoła jest świadectwem prowadzenia ludzi do zbawienia (E.3.11)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wyjaśnia, czym był tzw. spór o św. Stanisława (E.5.3),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opierając się omawianych postaciach świętych i działalności Kościoła, podaje przykłady wpływu chrześcijaństwa na dzieje ludzkości (A.13.18).</w:t>
            </w:r>
          </w:p>
        </w:tc>
      </w:tr>
    </w:tbl>
    <w:p>
      <w:pPr>
        <w:widowControl w:val="0"/>
        <w:spacing w:after="279" w:line="1" w:lineRule="exact"/>
      </w:pPr>
    </w:p>
    <w:p>
      <w:pPr>
        <w:pStyle w:val="Style13"/>
        <w:keepNext/>
        <w:keepLines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bookmarkStart w:id="126" w:name="bookmark126"/>
      <w:bookmarkStart w:id="127" w:name="bookmark127"/>
      <w:r>
        <w:rPr>
          <w:spacing w:val="0"/>
          <w:w w:val="100"/>
          <w:position w:val="0"/>
        </w:rPr>
        <w:t>98</w:t>
      </w:r>
      <w:bookmarkEnd w:id="126"/>
      <w:bookmarkEnd w:id="127"/>
      <w:r>
        <w:br w:type="page"/>
      </w:r>
    </w:p>
    <w:tbl>
      <w:tblPr>
        <w:tblOverlap w:val="never"/>
        <w:jc w:val="center"/>
        <w:tblLayout w:type="fixed"/>
      </w:tblPr>
      <w:tblGrid>
        <w:gridCol w:w="1906"/>
        <w:gridCol w:w="2410"/>
        <w:gridCol w:w="2750"/>
      </w:tblGrid>
      <w:tr>
        <w:trPr>
          <w:trHeight w:val="715" w:hRule="exact"/>
        </w:trPr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POSTAWY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UCZEŃ: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DIAGNOZOWANIE OSIĄGNIĘĆ UCZNIÓW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KORELACJE Z EDUKACJĄ SZKOLNĄ</w:t>
            </w:r>
          </w:p>
        </w:tc>
      </w:tr>
      <w:tr>
        <w:trPr>
          <w:trHeight w:val="10229" w:hRule="exact"/>
        </w:trPr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wzoruje się za przykła</w:t>
              <w:softHyphen/>
              <w:t>dzie świętych (E.4.a),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przyjmuje postawę patriotyzmu i odpowie</w:t>
              <w:softHyphen/>
              <w:t>dzialności za losy narodu (E.5.b),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planuje naśladować przykład św. Stanisława w swoim życiu (E.5.c).</w:t>
            </w:r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Ocena aktywności i organizacji pracy w grupach.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Ocena uczniów w czasie pre</w:t>
              <w:softHyphen/>
              <w:t>zentacji życiorysu świętego Stanisława.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Ocena pracy z podręcznikiem.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Ocena ułożonej krzyżówki.</w:t>
            </w:r>
          </w:p>
        </w:tc>
        <w:tc>
          <w:tcPr>
            <w:tcBorders>
              <w:top w:val="single" w:sz="4"/>
              <w:left w:val="single" w:sz="4"/>
              <w:bottom w:val="single" w:sz="4"/>
              <w:right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Język polski: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Postawa wierności przekonaniom i wierze (np. postać Stasia z H. Sienkie</w:t>
              <w:softHyphen/>
              <w:t>wicza „W pustyni i w puszczy”) Muzyka i plastyka: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Dzieje św. Wojciecha - Drzwi gnieź</w:t>
              <w:softHyphen/>
              <w:t>nieńskie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Historia: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Pierwsi chrześcijanie - narodziny oraz rozprzestrzenianie się chrześci</w:t>
              <w:softHyphen/>
              <w:t>jaństwa, rola Rzymu i Bizancjum oraz misja Cyryla i Metodego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Smutne karty historii Kościoła - schizma wschodnia, zasięg ekspansji arabskiej i wpływ cywilizacji muzułmańskiej na Europę, przyczyny i skutki krucjat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06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Rola zakonów w średniowieczu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 społeczeństwo i kultura średnio</w:t>
              <w:softHyphen/>
              <w:t>wiecznej Europy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06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Chrzest Polski, św. Wojciech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i św. Stanisław - okoliczności przyję</w:t>
              <w:softHyphen/>
              <w:t>cia chrztu przez Piastów i chrystiani</w:t>
              <w:softHyphen/>
              <w:t>zacja Polski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06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Św. Jadwiga - unia Polski z Wielkim Księstwem Litewskim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Rola Kościoła (w tym zakonów) dla kultury i sztuki (np. architektura romańska i gotycka)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Język obcy nowożytny oraz język mniejszości narodowej lub etnicznej: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Słownictwo religijne: np. krzyż, męczennik, prześladowanie oraz nazwy niektórych zakonów</w:t>
            </w:r>
          </w:p>
        </w:tc>
      </w:tr>
    </w:tbl>
    <w:p>
      <w:pPr>
        <w:widowControl w:val="0"/>
        <w:spacing w:after="279" w:line="1" w:lineRule="exact"/>
      </w:pPr>
    </w:p>
    <w:p>
      <w:pPr>
        <w:pStyle w:val="Style13"/>
        <w:keepNext/>
        <w:keepLines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right"/>
      </w:pPr>
      <w:bookmarkStart w:id="128" w:name="bookmark128"/>
      <w:bookmarkStart w:id="129" w:name="bookmark129"/>
      <w:r>
        <w:rPr>
          <w:spacing w:val="0"/>
          <w:w w:val="100"/>
          <w:position w:val="0"/>
        </w:rPr>
        <w:t>99</w:t>
      </w:r>
      <w:bookmarkEnd w:id="128"/>
      <w:bookmarkEnd w:id="129"/>
      <w:r>
        <w:br w:type="page"/>
      </w:r>
    </w:p>
    <w:tbl>
      <w:tblPr>
        <w:tblOverlap w:val="never"/>
        <w:jc w:val="center"/>
        <w:tblLayout w:type="fixed"/>
      </w:tblPr>
      <w:tblGrid>
        <w:gridCol w:w="398"/>
        <w:gridCol w:w="1042"/>
        <w:gridCol w:w="1478"/>
        <w:gridCol w:w="1517"/>
        <w:gridCol w:w="2717"/>
      </w:tblGrid>
      <w:tr>
        <w:trPr>
          <w:trHeight w:val="643" w:hRule="exact"/>
        </w:trPr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Lp.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40"/>
              <w:jc w:val="left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TEMAT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CELE KATECHETYCZNE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TREŚCI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WYMAGANIA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UCZEŃ:</w:t>
            </w:r>
          </w:p>
        </w:tc>
      </w:tr>
      <w:tr>
        <w:trPr>
          <w:trHeight w:val="10301" w:hRule="exact"/>
        </w:trPr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54.</w:t>
            </w:r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Św. Królo</w:t>
              <w:softHyphen/>
              <w:t>wa Jadwiga w służbie ludziom</w:t>
            </w:r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Rozwijanie umie</w:t>
              <w:softHyphen/>
              <w:t>jętności analizo</w:t>
              <w:softHyphen/>
              <w:t>wania wpływu chrześcijaństwa na dzieje ludz</w:t>
              <w:softHyphen/>
              <w:t>kości.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Kształtowanie postawy katolika świadomego bosko-ludzkiej rzeczywistości Kościoła i jego historii.</w:t>
            </w:r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Rola Kościoła w życiu narodu polskiego (E.5):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2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Święta władczyni w służbie ludziom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św. Jadwiga Królowa.</w:t>
            </w:r>
          </w:p>
        </w:tc>
        <w:tc>
          <w:tcPr>
            <w:tcBorders>
              <w:top w:val="single" w:sz="4"/>
              <w:left w:val="single" w:sz="4"/>
              <w:bottom w:val="single" w:sz="4"/>
              <w:right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podaje, jaką rolę w życiu narodu polskiego odegrała św. Jadwiga Królowa [E.5],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na podstawie poznawanych dzie</w:t>
              <w:softHyphen/>
              <w:t>jów Kościoła wskazuje na ciągłość działania Boga w dziejach świata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i człowieka (E.3.1; E.3.11),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 xml:space="preserve">uzasadnia, że historia Kościoła jest świadectwem prowadzenia ludzi do zbawienia (E.3.1; </w:t>
            </w:r>
            <w:r>
              <w:rPr>
                <w:spacing w:val="0"/>
                <w:w w:val="100"/>
                <w:position w:val="0"/>
              </w:rPr>
              <w:t>E3.ll),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streszcza życie chrześcijan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w czasach jagiellońskich (E.5.4),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wskazuje jaką rolę odegrała Święta Królowa Jadwiga w dziejach Polski i Kości oła(E.5.4),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opierając się na omawianych postaciach świętych i działalności Kościoła, podaje przykłady wpływu chrześcijaństwa na dzieje ludzkości (A.13.18).</w:t>
            </w:r>
          </w:p>
        </w:tc>
      </w:tr>
    </w:tbl>
    <w:p>
      <w:pPr>
        <w:widowControl w:val="0"/>
        <w:spacing w:after="279" w:line="1" w:lineRule="exact"/>
      </w:pPr>
    </w:p>
    <w:p>
      <w:pPr>
        <w:pStyle w:val="Style13"/>
        <w:keepNext/>
        <w:keepLines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bookmarkStart w:id="130" w:name="bookmark130"/>
      <w:bookmarkStart w:id="131" w:name="bookmark131"/>
      <w:r>
        <w:rPr>
          <w:spacing w:val="0"/>
          <w:w w:val="100"/>
          <w:position w:val="0"/>
        </w:rPr>
        <w:t>100</w:t>
      </w:r>
      <w:bookmarkEnd w:id="130"/>
      <w:bookmarkEnd w:id="131"/>
      <w:r>
        <w:br w:type="page"/>
      </w:r>
    </w:p>
    <w:tbl>
      <w:tblPr>
        <w:tblOverlap w:val="never"/>
        <w:jc w:val="center"/>
        <w:tblLayout w:type="fixed"/>
      </w:tblPr>
      <w:tblGrid>
        <w:gridCol w:w="1906"/>
        <w:gridCol w:w="2410"/>
        <w:gridCol w:w="2750"/>
      </w:tblGrid>
      <w:tr>
        <w:trPr>
          <w:trHeight w:val="715" w:hRule="exact"/>
        </w:trPr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POSTAWY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UCZEŃ: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DIAGNOZOWANIE OSIĄGNIĘĆ UCZNIÓW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KORELACJE Z EDUKACJĄ SZKOLNĄ</w:t>
            </w:r>
          </w:p>
        </w:tc>
      </w:tr>
      <w:tr>
        <w:trPr>
          <w:trHeight w:val="10229" w:hRule="exact"/>
        </w:trPr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wzoruje się na przykła</w:t>
              <w:softHyphen/>
              <w:t>dach świętych (E.4.a),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planuje swoją postawę misyjną i zaangażowanie w dzieła misyjne (F.l.c; F.l.b)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wyraża chęć naślado</w:t>
              <w:softHyphen/>
              <w:t>wania postaw z życia Świętej Jadwigi (E.5.c).</w:t>
            </w:r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Ocena wiadomości z ostatniej katechezy.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Opiniowanie pracy grupowej. Ocena aktywności uczniów w czasie analizy tekstu biblij</w:t>
              <w:softHyphen/>
              <w:t>nego.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Wartościowanie wypowiedzi uczniów przedstawiających biografię Królowej Jadwigi. Obserwacja zachowań uczniów w czasie pracy zespołowej. Ocena notatek.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Utrwalenie wiadomości.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Ocena sprawdzianu, testu.</w:t>
            </w:r>
          </w:p>
        </w:tc>
        <w:tc>
          <w:tcPr>
            <w:tcBorders>
              <w:top w:val="single" w:sz="4"/>
              <w:left w:val="single" w:sz="4"/>
              <w:bottom w:val="single" w:sz="4"/>
              <w:right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Język polski: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Postawa wierności przekonaniom i wierze (np. postać Stasia z H. Sienkie</w:t>
              <w:softHyphen/>
              <w:t>wicza „W pustyni i w puszczy”) Muzyka i plastyka: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Dzieje św. Wojciecha - Drzwi gnieź</w:t>
              <w:softHyphen/>
              <w:t>nieńskie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Historia: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Pierwsi chrześcijanie - narodziny oraz rozprzestrzenianie się chrześci</w:t>
              <w:softHyphen/>
              <w:t>jaństwa, rola Rzymu i Bizancjum oraz misja Cyryla i Metodego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Smutne karty historii Kościoła - schizma wschodnia, zasięg ekspansji arabskiej i wpływ cywilizacji muzułmańskiej na Europę, przyczyny i skutki krucjat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06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Rola zakonów w średniowieczu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 społeczeństwo i kultura średnio</w:t>
              <w:softHyphen/>
              <w:t>wiecznej Europy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06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Chrzest Polski, św. Wojciech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i św. Stanisław - okoliczności przyję</w:t>
              <w:softHyphen/>
              <w:t>cia chrztu przez Piastów i chrystiani</w:t>
              <w:softHyphen/>
              <w:t>zacja Polski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06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Św. Jadwiga - unia Polski z Wielkim Księstwem Litewskim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Rola Kościoła (w tym zakonów) dla kultury i sztuki (np. architektura romańska i gotycka)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Język obcy nowożytny oraz język mniejszości narodowej lub etnicznej: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Słownictwo religijne: np. krzyż, męczennik, prześladowanie oraz nazwy niektórych zakonów</w:t>
            </w:r>
          </w:p>
        </w:tc>
      </w:tr>
    </w:tbl>
    <w:p>
      <w:pPr>
        <w:widowControl w:val="0"/>
        <w:spacing w:after="279" w:line="1" w:lineRule="exact"/>
      </w:pPr>
    </w:p>
    <w:p>
      <w:pPr>
        <w:pStyle w:val="Style13"/>
        <w:keepNext/>
        <w:keepLines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right"/>
      </w:pPr>
      <w:bookmarkStart w:id="132" w:name="bookmark132"/>
      <w:bookmarkStart w:id="133" w:name="bookmark133"/>
      <w:r>
        <w:rPr>
          <w:spacing w:val="0"/>
          <w:w w:val="100"/>
          <w:position w:val="0"/>
        </w:rPr>
        <w:t>101</w:t>
      </w:r>
      <w:bookmarkEnd w:id="132"/>
      <w:bookmarkEnd w:id="133"/>
      <w:r>
        <w:br w:type="page"/>
      </w:r>
    </w:p>
    <w:tbl>
      <w:tblPr>
        <w:tblOverlap w:val="never"/>
        <w:jc w:val="center"/>
        <w:tblLayout w:type="fixed"/>
      </w:tblPr>
      <w:tblGrid>
        <w:gridCol w:w="398"/>
        <w:gridCol w:w="1042"/>
        <w:gridCol w:w="1478"/>
        <w:gridCol w:w="1517"/>
        <w:gridCol w:w="2717"/>
      </w:tblGrid>
      <w:tr>
        <w:trPr>
          <w:trHeight w:val="643" w:hRule="exact"/>
        </w:trPr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Lp.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TEMAT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CELE KATECHETYCZNE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TREŚCI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WYMAGANIA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UCZEŃ:</w:t>
            </w:r>
          </w:p>
        </w:tc>
      </w:tr>
      <w:tr>
        <w:trPr>
          <w:trHeight w:val="427" w:hRule="exact"/>
        </w:trPr>
        <w:tc>
          <w:tcPr>
            <w:gridSpan w:val="5"/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VIII. Bóg obecny w życiu swego ludu - rok liturgiczny</w:t>
            </w:r>
          </w:p>
        </w:tc>
      </w:tr>
      <w:tr>
        <w:trPr>
          <w:trHeight w:val="9874" w:hRule="exact"/>
        </w:trPr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55.</w:t>
            </w:r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52" w:lineRule="auto"/>
              <w:ind w:left="0" w:right="0" w:firstLine="0"/>
              <w:jc w:val="left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Św. Sta</w:t>
              <w:softHyphen/>
              <w:t>nisław Kostka - patron dzieci i młodzie</w:t>
              <w:softHyphen/>
              <w:t>ży</w:t>
            </w:r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Zapoznanie z sensem obcho</w:t>
              <w:softHyphen/>
              <w:t>dów roku litur</w:t>
              <w:softHyphen/>
              <w:t>gicznego i poszerzanie wiadomości na temat liturgii i modlitwy. Prowadzenie do świadomego uczestnictwa w obchodach roku liturgicznego.</w:t>
            </w:r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Aktualizacja historii zbawienia w roku liturgicz</w:t>
              <w:softHyphen/>
              <w:t>nym (B.2).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Sens, przesłanie i liturgia poszcze</w:t>
              <w:softHyphen/>
              <w:t>gólnych okresów, świąt oraz uroczy</w:t>
              <w:softHyphen/>
              <w:t>stości roku litur</w:t>
              <w:softHyphen/>
              <w:t>gicznego (B.2): - Św. Stanisława Kostki (B.2; E.5).</w:t>
            </w:r>
          </w:p>
        </w:tc>
        <w:tc>
          <w:tcPr>
            <w:tcBorders>
              <w:top w:val="single" w:sz="4"/>
              <w:left w:val="single" w:sz="4"/>
              <w:bottom w:val="single" w:sz="4"/>
              <w:right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podaje sens, przesłanie i liturgię święta św. Stanisława Kostki (B.2).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przytacza bibliografię św. Stanisła</w:t>
              <w:softHyphen/>
              <w:t>wa Kostki (E.5),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ukazuje związek wydarzeń biblij</w:t>
              <w:softHyphen/>
              <w:t>nych z rokiem liturgicznym, praw</w:t>
              <w:softHyphen/>
              <w:t>dami wiary i moralności chrześci</w:t>
              <w:softHyphen/>
              <w:t>jańskiej oraz życiem chrześcijanina (A.10.5),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wymienia i opisuje święto św. Stanisława Kostki (B.2.2; E.5.8),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uzasadnia religijny wymiar święta,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podaje, że św. Stanisław Kostka jest patronem dzieci i młodzieży,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przytacza motto życiowe św. Sta</w:t>
              <w:softHyphen/>
              <w:t>nisława Kostki: „Do wyższych rzeczy jestem stworzony i dla nich pragnę żyć”,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2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stwierdza, że św. Stanisław Kostka jest wzorem w realizacji powołania do świętości.</w:t>
            </w:r>
          </w:p>
        </w:tc>
      </w:tr>
    </w:tbl>
    <w:p>
      <w:pPr>
        <w:widowControl w:val="0"/>
        <w:spacing w:after="279" w:line="1" w:lineRule="exact"/>
      </w:pPr>
    </w:p>
    <w:p>
      <w:pPr>
        <w:pStyle w:val="Style13"/>
        <w:keepNext/>
        <w:keepLines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bookmarkStart w:id="134" w:name="bookmark134"/>
      <w:bookmarkStart w:id="135" w:name="bookmark135"/>
      <w:r>
        <w:rPr>
          <w:spacing w:val="0"/>
          <w:w w:val="100"/>
          <w:position w:val="0"/>
        </w:rPr>
        <w:t>102</w:t>
      </w:r>
      <w:bookmarkEnd w:id="134"/>
      <w:bookmarkEnd w:id="135"/>
      <w:r>
        <w:br w:type="page"/>
      </w:r>
    </w:p>
    <w:tbl>
      <w:tblPr>
        <w:tblOverlap w:val="never"/>
        <w:jc w:val="center"/>
        <w:tblLayout w:type="fixed"/>
      </w:tblPr>
      <w:tblGrid>
        <w:gridCol w:w="1906"/>
        <w:gridCol w:w="2410"/>
        <w:gridCol w:w="2750"/>
      </w:tblGrid>
      <w:tr>
        <w:trPr>
          <w:trHeight w:val="715" w:hRule="exact"/>
        </w:trPr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POSTAWY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UCZEŃ: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DIAGNOZOWANIE OSIĄGNIĘĆ UCZNIÓW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KORELACJE Z EDUKACJĄ SZKOLNĄ</w:t>
            </w:r>
          </w:p>
        </w:tc>
      </w:tr>
      <w:tr>
        <w:trPr>
          <w:trHeight w:val="427" w:hRule="exact"/>
        </w:trPr>
        <w:tc>
          <w:tcPr>
            <w:gridSpan w:val="3"/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rPr>
          <w:trHeight w:val="9802" w:hRule="exact"/>
        </w:trPr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angażuje się w obcho</w:t>
              <w:softHyphen/>
              <w:t>dy roku liturgicznego (B.2.a),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pogłębia własną poboż</w:t>
              <w:softHyphen/>
              <w:t>ność (B.2.b),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podejmuje wysiłek, aby naśladować św. Stanisła</w:t>
              <w:softHyphen/>
              <w:t>wa Kostkę (B.2.d),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przyjmuje odpowie</w:t>
              <w:softHyphen/>
              <w:t>dzialność za realizację swojego powołania do świętości.</w:t>
            </w:r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Ocena wiadomości z ostatniej katechezy.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Ocena pracy z podręcznikiem.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Wartościowanie poznanych treści w wypowiedziach uczniów na temat świętego Stanisława Kostki.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Ocena aktywności uczniów w czasie analizy tekstu biblij</w:t>
              <w:softHyphen/>
              <w:t>nego i biografii świętego Stani</w:t>
              <w:softHyphen/>
              <w:t>sława.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Ocena zeszytu ćwiczeń.</w:t>
            </w:r>
          </w:p>
        </w:tc>
        <w:tc>
          <w:tcPr>
            <w:tcBorders>
              <w:top w:val="single" w:sz="4"/>
              <w:left w:val="single" w:sz="4"/>
              <w:bottom w:val="single" w:sz="4"/>
              <w:right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Język polski: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06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Tworzenie wypowiedzi (np. życze</w:t>
              <w:softHyphen/>
              <w:t>nia świąteczne)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Odczytywanie tekstów poprzez przekład intersemiotyczny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(np. drama, inscenizacja sceny biblij</w:t>
              <w:softHyphen/>
              <w:t>nej, udział w jasełkach lub misterium paschalnym)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Muzyka i plastyka: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Pieśni związane z rokiem liturgicz</w:t>
              <w:softHyphen/>
              <w:t>nym oraz przykłady religijnej muzycznej twórczości ludowej, obrzędów, zwyczajów, tradycji regionu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Praca plastyczna (np. projektowanie i wykonanie kartek świątecznych) Wychowanie do życia w rodzinie: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01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Wartości i tradycje ważne w rodzi</w:t>
              <w:softHyphen/>
              <w:t>nie, w tym wspólne świętowanie, organizacja i przeżywanie wolnego czasu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Komunikowanie uczuć, wyrażanie pamięci, składanie życzeń z okazji rodzinnych uroczystości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06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Podział obowiązków; praca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i rekreacja; tworzenie atmosfery świętowania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Język obcy nowożytny oraz język mniejszości narodowej lub etnicznej: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Słownictwo religijne: np. Adwent, Boże Narodzenie, Wielki Post, Wiel</w:t>
              <w:softHyphen/>
              <w:t>kanoc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06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Modlitwy: np. wybrana kolęda</w:t>
            </w:r>
          </w:p>
        </w:tc>
      </w:tr>
    </w:tbl>
    <w:p>
      <w:pPr>
        <w:widowControl w:val="0"/>
        <w:spacing w:after="279" w:line="1" w:lineRule="exact"/>
      </w:pPr>
    </w:p>
    <w:p>
      <w:pPr>
        <w:pStyle w:val="Style13"/>
        <w:keepNext/>
        <w:keepLines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right"/>
      </w:pPr>
      <w:bookmarkStart w:id="136" w:name="bookmark136"/>
      <w:bookmarkStart w:id="137" w:name="bookmark137"/>
      <w:r>
        <w:rPr>
          <w:spacing w:val="0"/>
          <w:w w:val="100"/>
          <w:position w:val="0"/>
        </w:rPr>
        <w:t>103</w:t>
      </w:r>
      <w:bookmarkEnd w:id="136"/>
      <w:bookmarkEnd w:id="137"/>
      <w:r>
        <w:br w:type="page"/>
      </w:r>
    </w:p>
    <w:tbl>
      <w:tblPr>
        <w:tblOverlap w:val="never"/>
        <w:jc w:val="center"/>
        <w:tblLayout w:type="fixed"/>
      </w:tblPr>
      <w:tblGrid>
        <w:gridCol w:w="398"/>
        <w:gridCol w:w="1042"/>
        <w:gridCol w:w="1478"/>
        <w:gridCol w:w="1517"/>
        <w:gridCol w:w="2717"/>
      </w:tblGrid>
      <w:tr>
        <w:trPr>
          <w:trHeight w:val="643" w:hRule="exact"/>
        </w:trPr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Lp.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40"/>
              <w:jc w:val="left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TEMAT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CELE KATECHETYCZNE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TREŚCI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WYMAGANIA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UCZEŃ:</w:t>
            </w:r>
          </w:p>
        </w:tc>
      </w:tr>
      <w:tr>
        <w:trPr>
          <w:trHeight w:val="10301" w:hRule="exact"/>
        </w:trPr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56.</w:t>
            </w:r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Maryja nauczyciel</w:t>
              <w:softHyphen/>
              <w:t>ką życia Jezusa w modli</w:t>
              <w:softHyphen/>
              <w:t>twie różańco</w:t>
              <w:softHyphen/>
              <w:t>wej</w:t>
            </w:r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Zapoznanie z sensem obchodów roku liturgicznego i poszerzanie wiadomości na temat liturgii i modlitwy. Prowadzenie do świadomego uczestnictwa w obchodach roku liturgicznego.</w:t>
            </w:r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Aktualizacja histo</w:t>
              <w:softHyphen/>
              <w:t>rii zbawienia w roku liturgicz</w:t>
              <w:softHyphen/>
              <w:t>nym (B.2 ).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Sens, przesłanie i liturgia poszcze</w:t>
              <w:softHyphen/>
              <w:t>gólnych okresów, świąt oraz uroczy</w:t>
              <w:softHyphen/>
              <w:t>stości roku litur</w:t>
              <w:softHyphen/>
              <w:t>gicznego (B.2): - Różaniec - wzy</w:t>
              <w:softHyphen/>
              <w:t>wanie i bliskość Matki (D.5).</w:t>
            </w:r>
          </w:p>
        </w:tc>
        <w:tc>
          <w:tcPr>
            <w:tcBorders>
              <w:top w:val="single" w:sz="4"/>
              <w:left w:val="single" w:sz="4"/>
              <w:bottom w:val="single" w:sz="4"/>
              <w:right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podaje sens, przesłanie i liturgie nabożeństwa różańcowego (B.2),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identyfikuje różaniec z wzywa</w:t>
              <w:softHyphen/>
              <w:t>niem i bliskością Matki (D.5),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ukazuje związek wydarzeń biblij</w:t>
              <w:softHyphen/>
              <w:t>nych z rokiem liturgicznym, praw</w:t>
              <w:softHyphen/>
              <w:t>dami wiary i moralności chrześci</w:t>
              <w:softHyphen/>
              <w:t>jańskiej oraz życiem chrześcijanina (A.10.5),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wymienia i opisuje miesiące i święta maryjne (B.2.2; E.5.8),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podaje, że tajemnice różańca świętego są streszczeniem najważ</w:t>
              <w:softHyphen/>
              <w:t>niejszych wydarzeń z życia Jezusa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i Maryi,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wymienia tajemnice różańca świętego,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wyjaśnia, dlaczego Maryję nazy</w:t>
              <w:softHyphen/>
              <w:t>wamy nauczycielką życia Jezusa,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charakteryzuje tajemnice różańca świętego.</w:t>
            </w:r>
          </w:p>
        </w:tc>
      </w:tr>
    </w:tbl>
    <w:p>
      <w:pPr>
        <w:widowControl w:val="0"/>
        <w:spacing w:after="279" w:line="1" w:lineRule="exact"/>
      </w:pPr>
    </w:p>
    <w:p>
      <w:pPr>
        <w:pStyle w:val="Style13"/>
        <w:keepNext/>
        <w:keepLines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bookmarkStart w:id="138" w:name="bookmark138"/>
      <w:bookmarkStart w:id="139" w:name="bookmark139"/>
      <w:r>
        <w:rPr>
          <w:spacing w:val="0"/>
          <w:w w:val="100"/>
          <w:position w:val="0"/>
        </w:rPr>
        <w:t>104</w:t>
      </w:r>
      <w:bookmarkEnd w:id="138"/>
      <w:bookmarkEnd w:id="139"/>
      <w:r>
        <w:br w:type="page"/>
      </w:r>
    </w:p>
    <w:tbl>
      <w:tblPr>
        <w:tblOverlap w:val="never"/>
        <w:jc w:val="center"/>
        <w:tblLayout w:type="fixed"/>
      </w:tblPr>
      <w:tblGrid>
        <w:gridCol w:w="1906"/>
        <w:gridCol w:w="2410"/>
        <w:gridCol w:w="2750"/>
      </w:tblGrid>
      <w:tr>
        <w:trPr>
          <w:trHeight w:val="715" w:hRule="exact"/>
        </w:trPr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POSTAWY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UCZEŃ: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DIAGNOZOWANIE OSIĄGNIĘĆ UCZNIÓW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KORELACJE Z EDUKACJĄ SZKOLNĄ</w:t>
            </w:r>
          </w:p>
        </w:tc>
      </w:tr>
      <w:tr>
        <w:trPr>
          <w:trHeight w:val="10229" w:hRule="exact"/>
        </w:trPr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angażuje się w obchody roku liturgicznego - pla</w:t>
              <w:softHyphen/>
              <w:t>nuje uczestniczyć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w nabożeństwach różańcowych i odmawiać różaniec (B.2.a),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pogłębia własną poboż</w:t>
              <w:softHyphen/>
              <w:t>ność (B.2.b),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podejmuje wysiłek, aby naśladować przykład Maryi (B.2.d),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przyjmuje postawę wdzięczności i zaufania wobec Maryi podczas modlitwy różańcowej.</w:t>
            </w:r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Wartościowanie wypowiedzi indywidualnych przy omawianiu ekspozycji.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Ocena pracy domowej.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Wartościowanie wypowiedzi indywidualnych w rozmowie kierowanej.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Obserwacja zachowań uczniów w czasie pracy zespołowej. Zwrócenie uwagi na postawę wdzięczności i zaufania wobec Maryi podczas modlitwy różań</w:t>
              <w:softHyphen/>
              <w:t>cowej.</w:t>
            </w:r>
          </w:p>
        </w:tc>
        <w:tc>
          <w:tcPr>
            <w:tcBorders>
              <w:top w:val="single" w:sz="4"/>
              <w:left w:val="single" w:sz="4"/>
              <w:bottom w:val="single" w:sz="4"/>
              <w:right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Język polski: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06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Tworzenie wypowiedzi (np. życze</w:t>
              <w:softHyphen/>
              <w:t>nia świąteczne)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Odczytywanie tekstów poprzez przekład intersemiotyczny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(np. drama, inscenizacja sceny biblij</w:t>
              <w:softHyphen/>
              <w:t>nej, udział w jasełkach lub misterium paschalnym)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Muzyka i plastyka: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Pieśni związane z rokiem liturgicz</w:t>
              <w:softHyphen/>
              <w:t>nym oraz przykłady religijnej muzycznej twórczości ludowej, obrzędów, zwyczajów, tradycji regionu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Praca plastyczna (np. projektowanie i wykonanie kartek świątecznych) Wychowanie do życia w rodzinie: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01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Wartości i tradycje ważne w rodzi</w:t>
              <w:softHyphen/>
              <w:t>nie, w tym wspólne świętowanie, organizacja i przeżywanie wolnego czasu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Komunikowanie uczuć, wyrażanie pamięci, składanie życzeń z okazji rodzinnych uroczystości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06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Podział obowiązków; praca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i rekreacja; tworzenie atmosfery świętowania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Język obcy nowożytny oraz język mniejszości narodowej lub etnicznej: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Słownictwo religijne: np. Adwent, Boże Narodzenie, Wielki Post, Wiel</w:t>
              <w:softHyphen/>
              <w:t>kanoc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06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Modlitwy: np. wybrana kolęda</w:t>
            </w:r>
          </w:p>
        </w:tc>
      </w:tr>
    </w:tbl>
    <w:p>
      <w:pPr>
        <w:widowControl w:val="0"/>
        <w:spacing w:after="279" w:line="1" w:lineRule="exact"/>
      </w:pPr>
    </w:p>
    <w:p>
      <w:pPr>
        <w:pStyle w:val="Style13"/>
        <w:keepNext/>
        <w:keepLines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right"/>
      </w:pPr>
      <w:bookmarkStart w:id="140" w:name="bookmark140"/>
      <w:bookmarkStart w:id="141" w:name="bookmark141"/>
      <w:r>
        <w:rPr>
          <w:spacing w:val="0"/>
          <w:w w:val="100"/>
          <w:position w:val="0"/>
        </w:rPr>
        <w:t>105</w:t>
      </w:r>
      <w:bookmarkEnd w:id="140"/>
      <w:bookmarkEnd w:id="141"/>
      <w:r>
        <w:br w:type="page"/>
      </w:r>
    </w:p>
    <w:tbl>
      <w:tblPr>
        <w:tblOverlap w:val="never"/>
        <w:jc w:val="center"/>
        <w:tblLayout w:type="fixed"/>
      </w:tblPr>
      <w:tblGrid>
        <w:gridCol w:w="398"/>
        <w:gridCol w:w="1042"/>
        <w:gridCol w:w="1478"/>
        <w:gridCol w:w="1517"/>
        <w:gridCol w:w="2717"/>
      </w:tblGrid>
      <w:tr>
        <w:trPr>
          <w:trHeight w:val="643" w:hRule="exact"/>
        </w:trPr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Lp.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TEMAT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CELE KATECHETYCZNE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TREŚCI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WYMAGANIA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UCZEŃ:</w:t>
            </w:r>
          </w:p>
        </w:tc>
      </w:tr>
      <w:tr>
        <w:trPr>
          <w:trHeight w:val="10301" w:hRule="exact"/>
        </w:trPr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57.</w:t>
            </w:r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W oczeki</w:t>
              <w:softHyphen/>
              <w:t>waniu na Zbawi</w:t>
              <w:softHyphen/>
              <w:t>ciela - Adwent</w:t>
            </w:r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Zapoznanie z sensem obcho</w:t>
              <w:softHyphen/>
              <w:t>dów roku litur</w:t>
              <w:softHyphen/>
              <w:t>gicznego i poszerzanie wiadomości na temat liturgii i modlitwy. Prowadzenie do świadomego uczestnictwa w obchodach roku liturgicznego.</w:t>
            </w:r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Aktualizacja histo</w:t>
              <w:softHyphen/>
              <w:t>rii zbawienia w roku liturgicz</w:t>
              <w:softHyphen/>
              <w:t>nym (B.2). Zbawczy sens obchodów roku liturgicznego - struktura i znacze</w:t>
              <w:softHyphen/>
              <w:t>nie roku liturgicz</w:t>
              <w:softHyphen/>
              <w:t>nego (B.l; B.2). Sens, przesłanie i liturgia poszcze</w:t>
              <w:softHyphen/>
              <w:t>gólnych okresów: - Adwent (A.8; B.2).</w:t>
            </w:r>
          </w:p>
        </w:tc>
        <w:tc>
          <w:tcPr>
            <w:tcBorders>
              <w:top w:val="single" w:sz="4"/>
              <w:left w:val="single" w:sz="4"/>
              <w:bottom w:val="single" w:sz="4"/>
              <w:right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podaje zbawczy sens obchodów roku liturgicznego (struktura i zna</w:t>
              <w:softHyphen/>
              <w:t>czenie roku liturgicznego) (B.l; B.2),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podaje sens, przesłanie i liturgię poszczególnych okresów: Adwent (A.8; B.2),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2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charakteryzuje poszczególne okre</w:t>
              <w:softHyphen/>
              <w:t>sy roku liturgicznego w kontekście wydarzeń zbawczych i nauczania Kościoła oraz życia chrześcijanina (B.2.1),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ukazuje związek wydarzeń biblij</w:t>
              <w:softHyphen/>
              <w:t>nych z rokiem liturgicznym, praw</w:t>
              <w:softHyphen/>
              <w:t>dami wiary i moralności chrześci</w:t>
              <w:softHyphen/>
              <w:t>jańskiej oraz życiem chrześcijanina (A.10.5),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zestawia wydarzenia biblijne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ze zwyczajami religijnymi (A.10.6),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omawia liturgiczne i paraliturgicz- ne formy świętowania w Adwencie (B.2.3),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uzasadnia religijny wymiar okre</w:t>
              <w:softHyphen/>
              <w:t>su: Adwentu.</w:t>
            </w:r>
          </w:p>
        </w:tc>
      </w:tr>
    </w:tbl>
    <w:p>
      <w:pPr>
        <w:widowControl w:val="0"/>
        <w:spacing w:after="279" w:line="1" w:lineRule="exact"/>
      </w:pPr>
    </w:p>
    <w:p>
      <w:pPr>
        <w:pStyle w:val="Style13"/>
        <w:keepNext/>
        <w:keepLines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bookmarkStart w:id="142" w:name="bookmark142"/>
      <w:bookmarkStart w:id="143" w:name="bookmark143"/>
      <w:r>
        <w:rPr>
          <w:spacing w:val="0"/>
          <w:w w:val="100"/>
          <w:position w:val="0"/>
        </w:rPr>
        <w:t>106</w:t>
      </w:r>
      <w:bookmarkEnd w:id="142"/>
      <w:bookmarkEnd w:id="143"/>
      <w:r>
        <w:br w:type="page"/>
      </w:r>
    </w:p>
    <w:tbl>
      <w:tblPr>
        <w:tblOverlap w:val="never"/>
        <w:jc w:val="center"/>
        <w:tblLayout w:type="fixed"/>
      </w:tblPr>
      <w:tblGrid>
        <w:gridCol w:w="1906"/>
        <w:gridCol w:w="2410"/>
        <w:gridCol w:w="2750"/>
      </w:tblGrid>
      <w:tr>
        <w:trPr>
          <w:trHeight w:val="715" w:hRule="exact"/>
        </w:trPr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POSTAWY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UCZEŃ: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DIAGNOZOWANIE OSIĄGNIĘĆ UCZNIÓW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KORELACJE Z EDUKACJĄ SZKOLNĄ</w:t>
            </w:r>
          </w:p>
        </w:tc>
      </w:tr>
      <w:tr>
        <w:trPr>
          <w:trHeight w:val="10229" w:hRule="exact"/>
        </w:trPr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angażuje się w obchody Adwentu (B.2.a),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pogłębia własną poboż</w:t>
              <w:softHyphen/>
              <w:t>ność (B.2.b),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jednoczy się z Chry</w:t>
              <w:softHyphen/>
              <w:t>stusem w tajemnicach adwentowych (B.2.c),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ufa Bogu i stara się żyć w gotowości na przyjście Chrystusa (A.8.e),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planuje realizować postanowienia adwen</w:t>
              <w:softHyphen/>
              <w:t>towe.</w:t>
            </w:r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Ocena aktywności i organizacji pracy w grupach.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Ocena uczniów w czasie pre</w:t>
              <w:softHyphen/>
              <w:t>zentacji.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Ocena wiadomości z ostatniej katechezy.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Ocena aktywności uczniów w czasie analizy tekstu biblij</w:t>
              <w:softHyphen/>
              <w:t>nego.</w:t>
            </w:r>
          </w:p>
        </w:tc>
        <w:tc>
          <w:tcPr>
            <w:tcBorders>
              <w:top w:val="single" w:sz="4"/>
              <w:left w:val="single" w:sz="4"/>
              <w:bottom w:val="single" w:sz="4"/>
              <w:right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Język polski: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06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Tworzenie wypowiedzi (np. życze</w:t>
              <w:softHyphen/>
              <w:t>nia świąteczne)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Odczytywanie tekstów poprzez przekład intersemiotyczny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(np. drama, inscenizacja sceny biblij</w:t>
              <w:softHyphen/>
              <w:t>nej, udział w jasełkach lub misterium paschalnym)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Muzyka i plastyka: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Pieśni związane z rokiem liturgicz</w:t>
              <w:softHyphen/>
              <w:t>nym oraz przykłady religijnej muzycznej twórczości ludowej, obrzędów, zwyczajów, tradycji regionu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Praca plastyczna (np. projektowanie i wykonanie kartek świątecznych) Wychowanie do życia w rodzinie: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01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Wartości i tradycje ważne w rodzi</w:t>
              <w:softHyphen/>
              <w:t>nie, w tym wspólne świętowanie, organizacja i przeżywanie wolnego czasu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Komunikowanie uczuć, wyrażanie pamięci, składanie życzeń z okazji rodzinnych uroczystości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06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Podział obowiązków; praca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i rekreacja; tworzenie atmosfery świętowania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Język obcy nowożytny oraz język mniejszości narodowej lub etnicznej: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Słownictwo religijne: np. Adwent, Boże Narodzenie, Wielki Post, Wiel</w:t>
              <w:softHyphen/>
              <w:t>kanoc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06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Modlitwy: np. wybrana kolęda</w:t>
            </w:r>
          </w:p>
        </w:tc>
      </w:tr>
    </w:tbl>
    <w:p>
      <w:pPr>
        <w:widowControl w:val="0"/>
        <w:spacing w:after="279" w:line="1" w:lineRule="exact"/>
      </w:pPr>
    </w:p>
    <w:p>
      <w:pPr>
        <w:pStyle w:val="Style13"/>
        <w:keepNext/>
        <w:keepLines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right"/>
      </w:pPr>
      <w:bookmarkStart w:id="144" w:name="bookmark144"/>
      <w:bookmarkStart w:id="145" w:name="bookmark145"/>
      <w:r>
        <w:rPr>
          <w:spacing w:val="0"/>
          <w:w w:val="100"/>
          <w:position w:val="0"/>
        </w:rPr>
        <w:t>107</w:t>
      </w:r>
      <w:bookmarkEnd w:id="144"/>
      <w:bookmarkEnd w:id="145"/>
      <w:r>
        <w:br w:type="page"/>
      </w:r>
    </w:p>
    <w:tbl>
      <w:tblPr>
        <w:tblOverlap w:val="never"/>
        <w:jc w:val="center"/>
        <w:tblLayout w:type="fixed"/>
      </w:tblPr>
      <w:tblGrid>
        <w:gridCol w:w="398"/>
        <w:gridCol w:w="1042"/>
        <w:gridCol w:w="1478"/>
        <w:gridCol w:w="1517"/>
        <w:gridCol w:w="2717"/>
      </w:tblGrid>
      <w:tr>
        <w:trPr>
          <w:trHeight w:val="643" w:hRule="exact"/>
        </w:trPr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Lp.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TEMAT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CELE KATECHETYCZNE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TREŚCI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WYMAGANIA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UCZEŃ:</w:t>
            </w:r>
          </w:p>
        </w:tc>
      </w:tr>
      <w:tr>
        <w:trPr>
          <w:trHeight w:val="10301" w:hRule="exact"/>
        </w:trPr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58.</w:t>
            </w:r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Uroczy</w:t>
              <w:softHyphen/>
              <w:t>stość Narodze</w:t>
              <w:softHyphen/>
              <w:t>nia Pań</w:t>
              <w:softHyphen/>
              <w:t>skiego</w:t>
            </w:r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Zapoznanie z sensem obchodów roku liturgicznego i poszerzanie wiadomości na temat liturgii i modlitwy. Pogłębianie rozu</w:t>
              <w:softHyphen/>
              <w:t>mienia obchodów największych uro</w:t>
              <w:softHyphen/>
              <w:t>czystości i świąt w Kościele. Prowadzenie do świadomego uczestnictwa w obchodach roku liturgicznego.</w:t>
            </w:r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Aktualizacja historii zbawienia w roku liturgicz</w:t>
              <w:softHyphen/>
              <w:t>nym (B.2).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Sens, przesłanie i liturgia poszcze</w:t>
              <w:softHyphen/>
              <w:t>gólnych okresów, świąt oraz uroczy</w:t>
              <w:softHyphen/>
              <w:t>stości roku litur</w:t>
              <w:softHyphen/>
              <w:t>gicznego (B.2): - Boże Narodzenie (A.13; B.2).</w:t>
            </w:r>
          </w:p>
        </w:tc>
        <w:tc>
          <w:tcPr>
            <w:tcBorders>
              <w:top w:val="single" w:sz="4"/>
              <w:left w:val="single" w:sz="4"/>
              <w:bottom w:val="single" w:sz="4"/>
              <w:right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podaje sens, przesłanie i liturgię poszczególnych okresów, świąt oraz uroczystości roku liturgicznego - Boże Narodzenie (A.13; B.2).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ukazuje związek wydarzeń biblij</w:t>
              <w:softHyphen/>
              <w:t>nych z rokiem liturgicznym, praw</w:t>
              <w:softHyphen/>
              <w:t>dami wiary i moralności chrześci</w:t>
              <w:softHyphen/>
              <w:t>jańskiej oraz życiem chrześcijanina (A.10.5),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both"/>
            </w:pPr>
            <w:r>
              <w:rPr>
                <w:spacing w:val="0"/>
                <w:w w:val="100"/>
                <w:position w:val="0"/>
              </w:rPr>
              <w:t>-</w:t>
              <w:tab/>
              <w:t>zestawia wydarzenia biblijne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ze zwyczajami religijnymi (A.10.6),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wymienia i opisuje uroczystości i święta Pańskie (B.2.2; E.5.8),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uzasadnia religijny wymiar uro</w:t>
              <w:softHyphen/>
              <w:t>czystości Narodzenia Pańskiego.</w:t>
            </w:r>
          </w:p>
        </w:tc>
      </w:tr>
    </w:tbl>
    <w:p>
      <w:pPr>
        <w:widowControl w:val="0"/>
        <w:spacing w:after="279" w:line="1" w:lineRule="exact"/>
      </w:pPr>
    </w:p>
    <w:p>
      <w:pPr>
        <w:pStyle w:val="Style13"/>
        <w:keepNext/>
        <w:keepLines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bookmarkStart w:id="146" w:name="bookmark146"/>
      <w:bookmarkStart w:id="147" w:name="bookmark147"/>
      <w:r>
        <w:rPr>
          <w:spacing w:val="0"/>
          <w:w w:val="100"/>
          <w:position w:val="0"/>
        </w:rPr>
        <w:t>108</w:t>
      </w:r>
      <w:bookmarkEnd w:id="146"/>
      <w:bookmarkEnd w:id="147"/>
      <w:r>
        <w:br w:type="page"/>
      </w:r>
    </w:p>
    <w:tbl>
      <w:tblPr>
        <w:tblOverlap w:val="never"/>
        <w:jc w:val="center"/>
        <w:tblLayout w:type="fixed"/>
      </w:tblPr>
      <w:tblGrid>
        <w:gridCol w:w="1906"/>
        <w:gridCol w:w="2410"/>
        <w:gridCol w:w="2750"/>
      </w:tblGrid>
      <w:tr>
        <w:trPr>
          <w:trHeight w:val="715" w:hRule="exact"/>
        </w:trPr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POSTAWY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UCZEŃ: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DIAGNOZOWANIE OSIĄGNIĘĆ UCZNIÓW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KORELACJE Z EDUKACJĄ SZKOLNĄ</w:t>
            </w:r>
          </w:p>
        </w:tc>
      </w:tr>
      <w:tr>
        <w:trPr>
          <w:trHeight w:val="10229" w:hRule="exact"/>
        </w:trPr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angażuje się w obchody roku liturgicznego: Naro</w:t>
              <w:softHyphen/>
              <w:t>dzenie Pańskie (B.2.a),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pogłębia własną poboż</w:t>
              <w:softHyphen/>
              <w:t>ność (B.2.b),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jednoczy się z Chry</w:t>
              <w:softHyphen/>
              <w:t>stusem w tajemnicach Narodzenia Pańskiego (B.2.c),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planuje uczestniczyć w liturgii Świąt Bożego Narodzenia.</w:t>
            </w:r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Ocena aktywności i organizacji pracy w grupach.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Ocena uczniów w czasie pre</w:t>
              <w:softHyphen/>
              <w:t>zentacji.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Ocena wiadomości z ostatniej katechezy.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Ocena aktywności uczniów w czasie analizy tekstu biblij</w:t>
              <w:softHyphen/>
              <w:t>nego.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Ocena pracy domowej.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Ocena kartkówki.</w:t>
            </w:r>
          </w:p>
        </w:tc>
        <w:tc>
          <w:tcPr>
            <w:tcBorders>
              <w:top w:val="single" w:sz="4"/>
              <w:left w:val="single" w:sz="4"/>
              <w:bottom w:val="single" w:sz="4"/>
              <w:right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Język polski: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06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Tworzenie wypowiedzi (np. życze</w:t>
              <w:softHyphen/>
              <w:t>nia świąteczne)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Odczytywanie tekstów poprzez przekład intersemiotyczny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(np. drama, inscenizacja sceny biblij</w:t>
              <w:softHyphen/>
              <w:t>nej, udział w jasełkach lub misterium paschalnym)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Muzyka i plastyka: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Pieśni związane z rokiem liturgicz</w:t>
              <w:softHyphen/>
              <w:t>nym oraz przykłady religijnej muzycznej twórczości ludowej, obrzędów, zwyczajów, tradycji regionu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Praca plastyczna (np. projektowanie i wykonanie kartek świątecznych) Wychowanie do życia w rodzinie: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01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Wartości i tradycje ważne w rodzi</w:t>
              <w:softHyphen/>
              <w:t>nie, w tym wspólne świętowanie, organizacja i przeżywanie wolnego czasu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Komunikowanie uczuć, wyrażanie pamięci, składanie życzeń z okazji rodzinnych uroczystości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06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Podział obowiązków; praca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i rekreacja; tworzenie atmosfery świętowania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Język obcy nowożytny oraz język mniejszości narodowej lub etnicznej: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Słownictwo religijne: np. Adwent, Boże Narodzenie, Wielki Post, Wiel</w:t>
              <w:softHyphen/>
              <w:t>kanoc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06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Modlitwy: np. wybrana kolęda</w:t>
            </w:r>
          </w:p>
        </w:tc>
      </w:tr>
    </w:tbl>
    <w:p>
      <w:pPr>
        <w:widowControl w:val="0"/>
        <w:spacing w:after="279" w:line="1" w:lineRule="exact"/>
      </w:pPr>
    </w:p>
    <w:p>
      <w:pPr>
        <w:pStyle w:val="Style13"/>
        <w:keepNext/>
        <w:keepLines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right"/>
      </w:pPr>
      <w:bookmarkStart w:id="148" w:name="bookmark148"/>
      <w:bookmarkStart w:id="149" w:name="bookmark149"/>
      <w:r>
        <w:rPr>
          <w:spacing w:val="0"/>
          <w:w w:val="100"/>
          <w:position w:val="0"/>
        </w:rPr>
        <w:t>109</w:t>
      </w:r>
      <w:bookmarkEnd w:id="148"/>
      <w:bookmarkEnd w:id="149"/>
      <w:r>
        <w:br w:type="page"/>
      </w:r>
    </w:p>
    <w:tbl>
      <w:tblPr>
        <w:tblOverlap w:val="never"/>
        <w:jc w:val="center"/>
        <w:tblLayout w:type="fixed"/>
      </w:tblPr>
      <w:tblGrid>
        <w:gridCol w:w="398"/>
        <w:gridCol w:w="1042"/>
        <w:gridCol w:w="1478"/>
        <w:gridCol w:w="1517"/>
        <w:gridCol w:w="2717"/>
      </w:tblGrid>
      <w:tr>
        <w:trPr>
          <w:trHeight w:val="643" w:hRule="exact"/>
        </w:trPr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Lp.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40"/>
              <w:jc w:val="left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TEMAT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CELE KATECHETYCZNE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TREŚCI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WYMAGANIA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UCZEŃ:</w:t>
            </w:r>
          </w:p>
        </w:tc>
      </w:tr>
      <w:tr>
        <w:trPr>
          <w:trHeight w:val="10301" w:hRule="exact"/>
        </w:trPr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59</w:t>
            </w:r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Wielki Post przygoto</w:t>
              <w:softHyphen/>
              <w:t>waniem do Wielka</w:t>
              <w:softHyphen/>
              <w:t>nocy</w:t>
            </w:r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Zapoznanie z sensem obchodów roku liturgicznego i poszerzanie wiadomości na temat liturgii i modlitwy. Prowadzenie do świadomego uczestnictwa w obchodach roku liturgicznego.</w:t>
            </w:r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Aktualizacja historii zbawienia w roku liturgicz</w:t>
              <w:softHyphen/>
              <w:t>nym (B.2).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Sens, przesłanie i liturgia poszcze</w:t>
              <w:softHyphen/>
              <w:t>gólnych okresów, świąt oraz uroczy</w:t>
              <w:softHyphen/>
              <w:t>stości roku litur</w:t>
              <w:softHyphen/>
              <w:t>gicznego (B.2): - Wielki Post (B.2; D.l).</w:t>
            </w:r>
          </w:p>
        </w:tc>
        <w:tc>
          <w:tcPr>
            <w:tcBorders>
              <w:top w:val="single" w:sz="4"/>
              <w:left w:val="single" w:sz="4"/>
              <w:bottom w:val="single" w:sz="4"/>
              <w:right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podaje sens, przesłanie i liturgię poszczególnych okresów, świąt oraz uroczystości roku liturgicznego (B.2) - Wielki Post (B.2; D.l),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charakteryzuje Wielki Post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w kontekście wydarzeń zbawczych i nauczania Kościoła oraz życia chrześcijanina (B.2.1J,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wylicza nabożeństwa odprawiane w Wielkim Poście (B 2.3),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wymienia stacje Drogi krzyżowej (B 2.3),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wyjaśnia, dlaczego Pan Jezus przy</w:t>
              <w:softHyphen/>
              <w:t>jął mękę i śmierć na krzyżu (D.l),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opowiada o wydarzeniach z drogi krzyżowej Pana Jezusa (A 10.5),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wyraża wdzięczność za miłość Boga (B.2.b).</w:t>
            </w:r>
          </w:p>
        </w:tc>
      </w:tr>
    </w:tbl>
    <w:p>
      <w:pPr>
        <w:widowControl w:val="0"/>
        <w:spacing w:after="279" w:line="1" w:lineRule="exact"/>
      </w:pPr>
    </w:p>
    <w:p>
      <w:pPr>
        <w:pStyle w:val="Style13"/>
        <w:keepNext/>
        <w:keepLines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bookmarkStart w:id="150" w:name="bookmark150"/>
      <w:bookmarkStart w:id="151" w:name="bookmark151"/>
      <w:r>
        <w:rPr>
          <w:spacing w:val="0"/>
          <w:w w:val="100"/>
          <w:position w:val="0"/>
        </w:rPr>
        <w:t>110</w:t>
      </w:r>
      <w:bookmarkEnd w:id="150"/>
      <w:bookmarkEnd w:id="151"/>
      <w:r>
        <w:br w:type="page"/>
      </w:r>
    </w:p>
    <w:tbl>
      <w:tblPr>
        <w:tblOverlap w:val="never"/>
        <w:jc w:val="center"/>
        <w:tblLayout w:type="fixed"/>
      </w:tblPr>
      <w:tblGrid>
        <w:gridCol w:w="1906"/>
        <w:gridCol w:w="2410"/>
        <w:gridCol w:w="2750"/>
      </w:tblGrid>
      <w:tr>
        <w:trPr>
          <w:trHeight w:val="715" w:hRule="exact"/>
        </w:trPr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POSTAWY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UCZEŃ: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DIAGNOZOWANIE OSIĄGNIĘĆ UCZNIÓW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KORELACJE Z EDUKACJĄ SZKOLNĄ</w:t>
            </w:r>
          </w:p>
        </w:tc>
      </w:tr>
      <w:tr>
        <w:trPr>
          <w:trHeight w:val="10229" w:hRule="exact"/>
        </w:trPr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planuje udział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w nabożeństwie Drogi Krzyżowej i Gorzkich Żali (B.2.a),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pogłębia własną poboż</w:t>
              <w:softHyphen/>
              <w:t>ność (B 2.b),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jednoczy się z Chrystu</w:t>
              <w:softHyphen/>
              <w:t>sem w tajemnicach roku liturgicznego (B.2.c).</w:t>
            </w:r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Ocena pracy domowej.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Wartościowanie wypowiedzi indywidualnych w rozmowie kierowanej.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Ocena wypowiedzi o życiu Kościoła oraz życia chrześci</w:t>
              <w:softHyphen/>
              <w:t>janina w kontekście wydarzeń zbawczych.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Obserwacja zachowań uczniów w czasie pracy zespołowej.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Ocena pracy plastycznej Ocena pracy domowej.</w:t>
            </w:r>
          </w:p>
        </w:tc>
        <w:tc>
          <w:tcPr>
            <w:tcBorders>
              <w:top w:val="single" w:sz="4"/>
              <w:left w:val="single" w:sz="4"/>
              <w:bottom w:val="single" w:sz="4"/>
              <w:right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Język polski: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06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Tworzenie wypowiedzi (np. życze</w:t>
              <w:softHyphen/>
              <w:t>nia świąteczne)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Odczytywanie tekstów poprzez przekład intersemiotyczny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(np. drama, inscenizacja sceny biblij</w:t>
              <w:softHyphen/>
              <w:t>nej, udział w jasełkach lub misterium paschalnym)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Muzyka i plastyka: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Pieśni związane z rokiem liturgicz</w:t>
              <w:softHyphen/>
              <w:t>nym oraz przykłady religijnej muzycznej twórczości ludowej, obrzędów, zwyczajów, tradycji regionu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Praca plastyczna (np. projektowanie i wykonanie kartek świątecznych) Wychowanie do życia w rodzinie: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01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Wartości i tradycje ważne w rodzi</w:t>
              <w:softHyphen/>
              <w:t>nie, w tym wspólne świętowanie, organizacja i przeżywanie wolnego czasu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Komunikowanie uczuć, wyrażanie pamięci, składanie życzeń z okazji rodzinnych uroczystości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06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Podział obowiązków; praca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i rekreacja; tworzenie atmosfery świętowania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Język obcy nowożytny oraz język mniejszości narodowej lub etnicznej: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Słownictwo religijne: np. Adwent, Boże Narodzenie, Wielki Post, Wiel</w:t>
              <w:softHyphen/>
              <w:t>kanoc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06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Modlitwy: np. wybrana kolęda</w:t>
            </w:r>
          </w:p>
        </w:tc>
      </w:tr>
    </w:tbl>
    <w:p>
      <w:pPr>
        <w:widowControl w:val="0"/>
        <w:spacing w:after="279" w:line="1" w:lineRule="exact"/>
      </w:pPr>
    </w:p>
    <w:p>
      <w:pPr>
        <w:pStyle w:val="Style13"/>
        <w:keepNext/>
        <w:keepLines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right"/>
      </w:pPr>
      <w:bookmarkStart w:id="152" w:name="bookmark152"/>
      <w:bookmarkStart w:id="153" w:name="bookmark153"/>
      <w:r>
        <w:rPr>
          <w:spacing w:val="0"/>
          <w:w w:val="100"/>
          <w:position w:val="0"/>
        </w:rPr>
        <w:t>111</w:t>
      </w:r>
      <w:bookmarkEnd w:id="152"/>
      <w:bookmarkEnd w:id="153"/>
      <w:r>
        <w:br w:type="page"/>
      </w:r>
    </w:p>
    <w:tbl>
      <w:tblPr>
        <w:tblOverlap w:val="never"/>
        <w:jc w:val="center"/>
        <w:tblLayout w:type="fixed"/>
      </w:tblPr>
      <w:tblGrid>
        <w:gridCol w:w="398"/>
        <w:gridCol w:w="1042"/>
        <w:gridCol w:w="1478"/>
        <w:gridCol w:w="1517"/>
        <w:gridCol w:w="2717"/>
      </w:tblGrid>
      <w:tr>
        <w:trPr>
          <w:trHeight w:val="643" w:hRule="exact"/>
        </w:trPr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Lp.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TEMAT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CELE KATECHETYCZNE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TREŚCI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WYMAGANIA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UCZEŃ:</w:t>
            </w:r>
          </w:p>
        </w:tc>
      </w:tr>
      <w:tr>
        <w:trPr>
          <w:trHeight w:val="10301" w:hRule="exact"/>
        </w:trPr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60</w:t>
            </w:r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Triduum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Paschalne</w:t>
            </w:r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Zapoznanie z sensem obchodów roku liturgicznego i poszerzanie wiadomości na temat liturgii i modlitwy. Prowadzenie do świadomego uczestnictwa w obchodach roku liturgicznego.</w:t>
            </w:r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Aktualizacja historii zbawienia w roku liturgicz</w:t>
              <w:softHyphen/>
              <w:t>nym (B.2).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Sens, przesłanie i liturgia poszcze</w:t>
              <w:softHyphen/>
              <w:t>gólnych okresów, świąt oraz uroczy</w:t>
              <w:softHyphen/>
              <w:t>stości roku litur</w:t>
              <w:softHyphen/>
              <w:t>gicznego (B.2): - Triduum Pas</w:t>
              <w:softHyphen/>
              <w:t>chalne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(A.6; A.13; B.2).</w:t>
            </w:r>
          </w:p>
        </w:tc>
        <w:tc>
          <w:tcPr>
            <w:tcBorders>
              <w:top w:val="single" w:sz="4"/>
              <w:left w:val="single" w:sz="4"/>
              <w:bottom w:val="single" w:sz="4"/>
              <w:right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podaje sens, przesłanie i liturgię Triduum Paschalnego (B.2; A.6),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ukazuje związek wydarzeń biblij</w:t>
              <w:softHyphen/>
              <w:t>nych z rokiem liturgicznym oraz życiem chrześcijanina (A.10.5),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zestawia wydarzenia biblijne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ze zwyczajami religijnymi (A.10.6),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2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omawia liturgiczne formy święto</w:t>
              <w:softHyphen/>
              <w:t>wania w poszczególnych okresach liturgicznych (B.2.3),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uzasadnia religijny wymiar Wiel</w:t>
              <w:softHyphen/>
              <w:t>kiego Postu (B.2.3),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wierzy w zmartwychwstanie umarłych (A.8a).</w:t>
            </w:r>
          </w:p>
        </w:tc>
      </w:tr>
    </w:tbl>
    <w:p>
      <w:pPr>
        <w:widowControl w:val="0"/>
        <w:spacing w:after="279" w:line="1" w:lineRule="exact"/>
      </w:pPr>
    </w:p>
    <w:p>
      <w:pPr>
        <w:pStyle w:val="Style13"/>
        <w:keepNext/>
        <w:keepLines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bookmarkStart w:id="154" w:name="bookmark154"/>
      <w:bookmarkStart w:id="155" w:name="bookmark155"/>
      <w:r>
        <w:rPr>
          <w:spacing w:val="0"/>
          <w:w w:val="100"/>
          <w:position w:val="0"/>
        </w:rPr>
        <w:t>112</w:t>
      </w:r>
      <w:bookmarkEnd w:id="154"/>
      <w:bookmarkEnd w:id="155"/>
      <w:r>
        <w:br w:type="page"/>
      </w:r>
    </w:p>
    <w:tbl>
      <w:tblPr>
        <w:tblOverlap w:val="never"/>
        <w:jc w:val="center"/>
        <w:tblLayout w:type="fixed"/>
      </w:tblPr>
      <w:tblGrid>
        <w:gridCol w:w="1906"/>
        <w:gridCol w:w="2410"/>
        <w:gridCol w:w="2750"/>
      </w:tblGrid>
      <w:tr>
        <w:trPr>
          <w:trHeight w:val="715" w:hRule="exact"/>
        </w:trPr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POSTAWY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UCZEŃ: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DIAGNOZOWANIE OSIĄGNIĘĆ UCZNIÓW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KORELACJE Z EDUKACJĄ SZKOLNĄ</w:t>
            </w:r>
          </w:p>
        </w:tc>
      </w:tr>
      <w:tr>
        <w:trPr>
          <w:trHeight w:val="10229" w:hRule="exact"/>
        </w:trPr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angażuje się w obcho</w:t>
              <w:softHyphen/>
              <w:t>dy roku liturgicznego (B.2.a),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pogłębia własną poboż</w:t>
              <w:softHyphen/>
              <w:t>ność (B.2.b),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planuje udział w liturgii Triduum Paschalnego.</w:t>
            </w:r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Ocena wypowiedzi uczniów w czasie powtórzenie wiadomo</w:t>
              <w:softHyphen/>
              <w:t>ści z ostatniej katechezy.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Ocena uczniów w czasie pre</w:t>
              <w:softHyphen/>
              <w:t>zentacji.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Ocena aktywności uczniów w czasie analizy tekstu biblij</w:t>
              <w:softHyphen/>
              <w:t>nego.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Ocena rysunku jednego z symbo</w:t>
              <w:softHyphen/>
              <w:t>li Triduum Paschalnego.</w:t>
            </w:r>
          </w:p>
        </w:tc>
        <w:tc>
          <w:tcPr>
            <w:tcBorders>
              <w:top w:val="single" w:sz="4"/>
              <w:left w:val="single" w:sz="4"/>
              <w:bottom w:val="single" w:sz="4"/>
              <w:right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Język polski: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06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Tworzenie wypowiedzi (np. życze</w:t>
              <w:softHyphen/>
              <w:t>nia świąteczne)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Odczytywanie tekstów poprzez przekład intersemiotyczny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(np. drama, inscenizacja sceny biblij</w:t>
              <w:softHyphen/>
              <w:t>nej, udział w jasełkach lub misterium paschalnym)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Muzyka i plastyka: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Pieśni związane z rokiem liturgicz</w:t>
              <w:softHyphen/>
              <w:t>nym oraz przykłady religijnej muzycznej twórczości ludowej, obrzędów, zwyczajów, tradycji regionu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Praca plastyczna (np. projektowanie i wykonanie kartek świątecznych) Wychowanie do życia w rodzinie: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01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Wartości i tradycje ważne w rodzi</w:t>
              <w:softHyphen/>
              <w:t>nie, w tym wspólne świętowanie, organizacja i przeżywanie wolnego czasu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Komunikowanie uczuć, wyrażanie pamięci, składanie życzeń z okazji rodzinnych uroczystości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06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Podział obowiązków; praca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i rekreacja; tworzenie atmosfery świętowania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Język obcy nowożytny oraz język mniejszości narodowej lub etnicznej: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Słownictwo religijne: np. Adwent, Boże Narodzenie, Wielki Post, Wiel</w:t>
              <w:softHyphen/>
              <w:t>kanoc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06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Modlitwy: np. wybrana kolęda</w:t>
            </w:r>
          </w:p>
        </w:tc>
      </w:tr>
    </w:tbl>
    <w:p>
      <w:pPr>
        <w:widowControl w:val="0"/>
        <w:spacing w:after="279" w:line="1" w:lineRule="exact"/>
      </w:pPr>
    </w:p>
    <w:p>
      <w:pPr>
        <w:pStyle w:val="Style13"/>
        <w:keepNext/>
        <w:keepLines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right"/>
      </w:pPr>
      <w:bookmarkStart w:id="156" w:name="bookmark156"/>
      <w:bookmarkStart w:id="157" w:name="bookmark157"/>
      <w:r>
        <w:rPr>
          <w:spacing w:val="0"/>
          <w:w w:val="100"/>
          <w:position w:val="0"/>
        </w:rPr>
        <w:t>113</w:t>
      </w:r>
      <w:bookmarkEnd w:id="156"/>
      <w:bookmarkEnd w:id="157"/>
      <w:r>
        <w:br w:type="page"/>
      </w:r>
    </w:p>
    <w:tbl>
      <w:tblPr>
        <w:tblOverlap w:val="never"/>
        <w:jc w:val="center"/>
        <w:tblLayout w:type="fixed"/>
      </w:tblPr>
      <w:tblGrid>
        <w:gridCol w:w="398"/>
        <w:gridCol w:w="1042"/>
        <w:gridCol w:w="1478"/>
        <w:gridCol w:w="1517"/>
        <w:gridCol w:w="2717"/>
      </w:tblGrid>
      <w:tr>
        <w:trPr>
          <w:trHeight w:val="643" w:hRule="exact"/>
        </w:trPr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Lp.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TEMAT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CELE KATECHETYCZNE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TREŚCI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WYMAGANIA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UCZEŃ:</w:t>
            </w:r>
          </w:p>
        </w:tc>
      </w:tr>
      <w:tr>
        <w:trPr>
          <w:trHeight w:val="10301" w:hRule="exact"/>
        </w:trPr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61</w:t>
            </w:r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Uroczy</w:t>
              <w:softHyphen/>
              <w:t>stość Zmar</w:t>
              <w:softHyphen/>
              <w:t>twych</w:t>
              <w:softHyphen/>
              <w:t>wstania Pańskiego</w:t>
            </w:r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Zapoznanie z sensem obchodów roku liturgicznego i poszerzanie wiadomości na temat liturgii i modlitwy. Pogłębianie rozu</w:t>
              <w:softHyphen/>
              <w:t>mienia obchodów największych uro</w:t>
              <w:softHyphen/>
              <w:t>czystości i świąt w Kościele. Prowadzenie do świadomego uczestnictwa w obchodach roku liturgicznego.</w:t>
            </w:r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Aktualizacja historii zbawienia w roku liturgicz</w:t>
              <w:softHyphen/>
              <w:t>nym (B.2).</w:t>
            </w:r>
          </w:p>
        </w:tc>
        <w:tc>
          <w:tcPr>
            <w:tcBorders>
              <w:top w:val="single" w:sz="4"/>
              <w:left w:val="single" w:sz="4"/>
              <w:bottom w:val="single" w:sz="4"/>
              <w:right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podaje sens obchodów roku litur</w:t>
              <w:softHyphen/>
              <w:t>gicznego - Wielkanoc (A.13; B.2),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ukazuje związek wydarzeń biblij</w:t>
              <w:softHyphen/>
              <w:t>nych z rokiem liturgicznym, praw</w:t>
              <w:softHyphen/>
              <w:t>dami wiary i moralności chrześci</w:t>
              <w:softHyphen/>
              <w:t>jańskiej oraz życiem chrześcijanina (A.10.5),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both"/>
            </w:pPr>
            <w:r>
              <w:rPr>
                <w:spacing w:val="0"/>
                <w:w w:val="100"/>
                <w:position w:val="0"/>
              </w:rPr>
              <w:t>-</w:t>
              <w:tab/>
              <w:t>zestawia wydarzenia biblijne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</w:pPr>
            <w:r>
              <w:rPr>
                <w:spacing w:val="0"/>
                <w:w w:val="100"/>
                <w:position w:val="0"/>
              </w:rPr>
              <w:t>ze zwyczajami religijnymi (A.10.6),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both"/>
            </w:pPr>
            <w:r>
              <w:rPr>
                <w:spacing w:val="0"/>
                <w:w w:val="100"/>
                <w:position w:val="0"/>
              </w:rPr>
              <w:t>-</w:t>
              <w:tab/>
              <w:t>wymienia i opisuje uroczystości i święta Pańskie (B.2.2; E.5.8),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both"/>
            </w:pPr>
            <w:r>
              <w:rPr>
                <w:spacing w:val="0"/>
                <w:w w:val="100"/>
                <w:position w:val="0"/>
              </w:rPr>
              <w:t>-</w:t>
              <w:tab/>
              <w:t>uzasadnia religijny wymiar uro</w:t>
              <w:softHyphen/>
              <w:t>czystości Zmartwychwstania Pań</w:t>
              <w:softHyphen/>
              <w:t>skiego.</w:t>
            </w:r>
          </w:p>
        </w:tc>
      </w:tr>
    </w:tbl>
    <w:p>
      <w:pPr>
        <w:widowControl w:val="0"/>
        <w:spacing w:after="279" w:line="1" w:lineRule="exact"/>
      </w:pPr>
    </w:p>
    <w:p>
      <w:pPr>
        <w:pStyle w:val="Style13"/>
        <w:keepNext/>
        <w:keepLines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bookmarkStart w:id="158" w:name="bookmark158"/>
      <w:bookmarkStart w:id="159" w:name="bookmark159"/>
      <w:r>
        <w:rPr>
          <w:spacing w:val="0"/>
          <w:w w:val="100"/>
          <w:position w:val="0"/>
        </w:rPr>
        <w:t>114</w:t>
      </w:r>
      <w:bookmarkEnd w:id="158"/>
      <w:bookmarkEnd w:id="159"/>
      <w:r>
        <w:br w:type="page"/>
      </w:r>
    </w:p>
    <w:tbl>
      <w:tblPr>
        <w:tblOverlap w:val="never"/>
        <w:jc w:val="center"/>
        <w:tblLayout w:type="fixed"/>
      </w:tblPr>
      <w:tblGrid>
        <w:gridCol w:w="1906"/>
        <w:gridCol w:w="2410"/>
        <w:gridCol w:w="2750"/>
      </w:tblGrid>
      <w:tr>
        <w:trPr>
          <w:trHeight w:val="715" w:hRule="exact"/>
        </w:trPr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POSTAWY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UCZEŃ: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DIAGNOZOWANIE OSIĄGNIĘĆ UCZNIÓW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KORELACJE Z EDUKACJĄ SZKOLNĄ</w:t>
            </w:r>
          </w:p>
        </w:tc>
      </w:tr>
      <w:tr>
        <w:trPr>
          <w:trHeight w:val="10229" w:hRule="exact"/>
        </w:trPr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angażuje się w obcho</w:t>
              <w:softHyphen/>
              <w:t>dy roku liturgicznego (B.2.a),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pogłębia własną poboż</w:t>
              <w:softHyphen/>
              <w:t>ność (B.2.b),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jednoczy się z Chrystu</w:t>
              <w:softHyphen/>
              <w:t>sem w tajemnicach roku liturgicznego (B.2.c).</w:t>
            </w:r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Wartościowanie wypowiedzi indywidualnych przy omawianiu ekspozycji.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Ocena pracy domowej.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Ocena wiadomości z ostatniej katechezy.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Ocena aktywności uczniów w czasie analizy tekstu biblij</w:t>
              <w:softHyphen/>
              <w:t>nego.</w:t>
            </w:r>
          </w:p>
        </w:tc>
        <w:tc>
          <w:tcPr>
            <w:tcBorders>
              <w:top w:val="single" w:sz="4"/>
              <w:left w:val="single" w:sz="4"/>
              <w:bottom w:val="single" w:sz="4"/>
              <w:right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Język polski: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06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Tworzenie wypowiedzi (np. życze</w:t>
              <w:softHyphen/>
              <w:t>nia świąteczne)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Odczytywanie tekstów poprzez przekład intersemiotyczny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(np. drama, inscenizacja sceny biblij</w:t>
              <w:softHyphen/>
              <w:t>nej, udział w jasełkach lub misterium paschalnym)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Muzyka i plastyka: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Pieśni związane z rokiem liturgicz</w:t>
              <w:softHyphen/>
              <w:t>nym oraz przykłady religijnej muzycznej twórczości ludowej, obrzędów, zwyczajów, tradycji regionu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Praca plastyczna (np. projektowanie i wykonanie kartek świątecznych) Wychowanie do życia w rodzinie: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01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Wartości i tradycje ważne w rodzi</w:t>
              <w:softHyphen/>
              <w:t>nie, w tym wspólne świętowanie, organizacja i przeżywanie wolnego czasu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Komunikowanie uczuć, wyrażanie pamięci, składanie życzeń z okazji rodzinnych uroczystości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06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Podział obowiązków; praca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i rekreacja; tworzenie atmosfery świętowania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Język obcy nowożytny oraz język mniejszości narodowej lub etnicznej: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Słownictwo religijne: np. Adwent, Boże Narodzenie, Wielki Post, Wiel</w:t>
              <w:softHyphen/>
              <w:t>kanoc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06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Modlitwy: np. wybrana kolęda</w:t>
            </w:r>
          </w:p>
        </w:tc>
      </w:tr>
    </w:tbl>
    <w:p>
      <w:pPr>
        <w:widowControl w:val="0"/>
        <w:spacing w:after="279" w:line="1" w:lineRule="exact"/>
      </w:pPr>
    </w:p>
    <w:p>
      <w:pPr>
        <w:pStyle w:val="Style13"/>
        <w:keepNext/>
        <w:keepLines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right"/>
      </w:pPr>
      <w:bookmarkStart w:id="160" w:name="bookmark160"/>
      <w:bookmarkStart w:id="161" w:name="bookmark161"/>
      <w:r>
        <w:rPr>
          <w:spacing w:val="0"/>
          <w:w w:val="100"/>
          <w:position w:val="0"/>
        </w:rPr>
        <w:t>115</w:t>
      </w:r>
      <w:bookmarkEnd w:id="160"/>
      <w:bookmarkEnd w:id="161"/>
      <w:r>
        <w:br w:type="page"/>
      </w:r>
    </w:p>
    <w:tbl>
      <w:tblPr>
        <w:tblOverlap w:val="never"/>
        <w:jc w:val="center"/>
        <w:tblLayout w:type="fixed"/>
      </w:tblPr>
      <w:tblGrid>
        <w:gridCol w:w="398"/>
        <w:gridCol w:w="1042"/>
        <w:gridCol w:w="1478"/>
        <w:gridCol w:w="1517"/>
        <w:gridCol w:w="2717"/>
      </w:tblGrid>
      <w:tr>
        <w:trPr>
          <w:trHeight w:val="643" w:hRule="exact"/>
        </w:trPr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Lp.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TEMAT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CELE KATECHETYCZNE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TREŚCI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WYMAGANIA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UCZEŃ:</w:t>
            </w:r>
          </w:p>
        </w:tc>
      </w:tr>
      <w:tr>
        <w:trPr>
          <w:trHeight w:val="10301" w:hRule="exact"/>
        </w:trPr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62</w:t>
            </w:r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Zesłanie Ducha Świętego</w:t>
            </w:r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Zapoznanie z sensem obcho</w:t>
              <w:softHyphen/>
              <w:t>dów roku litur</w:t>
              <w:softHyphen/>
              <w:t>gicznego i poszerzanie wiadomości na temat liturgii i modlitwy. Pogłębianie rozu</w:t>
              <w:softHyphen/>
              <w:t>mienia obchodów największych uro</w:t>
              <w:softHyphen/>
              <w:t>czystości i świąt w Kościele. Prowadzenie do świadomego uczestnictwa w obchodach roku liturgicznego.</w:t>
            </w:r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Aktualizacja historii zbawienia w roku liturgicz</w:t>
              <w:softHyphen/>
              <w:t>nym (B.2).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Sens, przesłanie i liturgia poszcze</w:t>
              <w:softHyphen/>
              <w:t>gólnych okresów, świąt oraz uroczy</w:t>
              <w:softHyphen/>
              <w:t>stości roku litur</w:t>
              <w:softHyphen/>
              <w:t>gicznego (B.2): - Zesłania Ducha Świętego (A.14; B.2).</w:t>
            </w:r>
          </w:p>
        </w:tc>
        <w:tc>
          <w:tcPr>
            <w:tcBorders>
              <w:top w:val="single" w:sz="4"/>
              <w:left w:val="single" w:sz="4"/>
              <w:bottom w:val="single" w:sz="4"/>
              <w:right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podaje sens, przesłanie i liturgię uroczystości Zesłania Ducha Święte</w:t>
              <w:softHyphen/>
              <w:t>go (Al4; B.2),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ukazuje związek wydarzeń biblij</w:t>
              <w:softHyphen/>
              <w:t>nych z rokiem liturgicznym, praw</w:t>
              <w:softHyphen/>
              <w:t>dami wiary i moralności chrześci</w:t>
              <w:softHyphen/>
              <w:t>jańskiej oraz życiem chrześcijanina (A10.5),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both"/>
            </w:pPr>
            <w:r>
              <w:rPr>
                <w:spacing w:val="0"/>
                <w:w w:val="100"/>
                <w:position w:val="0"/>
              </w:rPr>
              <w:t>-</w:t>
              <w:tab/>
              <w:t>zestawia wydarzenia biblijne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ze zwyczajami religijnymi (A.10.6),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wymienia i opisuje uroczystości i święta Pańskie (B.2.2; E.5.8),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uzasadnia religijny wymiar uro</w:t>
              <w:softHyphen/>
              <w:t>czystości Zesłania Ducha Świętego (A.14; B.2).</w:t>
            </w:r>
          </w:p>
        </w:tc>
      </w:tr>
    </w:tbl>
    <w:p>
      <w:pPr>
        <w:widowControl w:val="0"/>
        <w:spacing w:after="279" w:line="1" w:lineRule="exact"/>
      </w:pPr>
    </w:p>
    <w:p>
      <w:pPr>
        <w:pStyle w:val="Style13"/>
        <w:keepNext/>
        <w:keepLines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bookmarkStart w:id="162" w:name="bookmark162"/>
      <w:bookmarkStart w:id="163" w:name="bookmark163"/>
      <w:r>
        <w:rPr>
          <w:spacing w:val="0"/>
          <w:w w:val="100"/>
          <w:position w:val="0"/>
        </w:rPr>
        <w:t>116</w:t>
      </w:r>
      <w:bookmarkEnd w:id="162"/>
      <w:bookmarkEnd w:id="163"/>
      <w:r>
        <w:br w:type="page"/>
      </w:r>
    </w:p>
    <w:tbl>
      <w:tblPr>
        <w:tblOverlap w:val="never"/>
        <w:jc w:val="center"/>
        <w:tblLayout w:type="fixed"/>
      </w:tblPr>
      <w:tblGrid>
        <w:gridCol w:w="1906"/>
        <w:gridCol w:w="2410"/>
        <w:gridCol w:w="2750"/>
      </w:tblGrid>
      <w:tr>
        <w:trPr>
          <w:trHeight w:val="715" w:hRule="exact"/>
        </w:trPr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POSTAWY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UCZEŃ: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DIAGNOZOWANIE OSIĄGNIĘĆ UCZNIÓW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KORELACJE Z EDUKACJĄ SZKOLNĄ</w:t>
            </w:r>
          </w:p>
        </w:tc>
      </w:tr>
      <w:tr>
        <w:trPr>
          <w:trHeight w:val="10229" w:hRule="exact"/>
        </w:trPr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angażuje się w obchody roku liturgicznego - uro</w:t>
              <w:softHyphen/>
              <w:t>czystość Zesłania Ducha Świętego (B.2.a),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pogłębia własną poboż</w:t>
              <w:softHyphen/>
              <w:t>ność (B.2.b),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jednoczy się z Chrystu</w:t>
              <w:softHyphen/>
              <w:t>sem w tajemnicach roku liturgicznego (B.2.c),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planuje modlitwę do Ducha Świętego.</w:t>
            </w:r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Ocena pracy z podręcznikiem.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Ocena wiadomości z ostatniej katechezy.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Ocena aktywności uczniów w czasie analizy tekstu biblij</w:t>
              <w:softHyphen/>
              <w:t>nego.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Wartościowanie wypowiedzi indywidualnych w rozmowie kierowanej.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Obserwacja zachowań uczniów w czasie pracy zespołowej.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Ocena notatek.</w:t>
            </w:r>
          </w:p>
        </w:tc>
        <w:tc>
          <w:tcPr>
            <w:tcBorders>
              <w:top w:val="single" w:sz="4"/>
              <w:left w:val="single" w:sz="4"/>
              <w:bottom w:val="single" w:sz="4"/>
              <w:right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Język polski: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06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Tworzenie wypowiedzi (np. życze</w:t>
              <w:softHyphen/>
              <w:t>nia świąteczne)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Odczytywanie tekstów poprzez przekład intersemiotyczny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(np. drama, inscenizacja sceny biblij</w:t>
              <w:softHyphen/>
              <w:t>nej, udział w jasełkach lub misterium paschalnym)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Muzyka i plastyka: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Pieśni związane z rokiem liturgicz</w:t>
              <w:softHyphen/>
              <w:t>nym oraz przykłady religijnej muzycznej twórczości ludowej, obrzędów, zwyczajów, tradycji regionu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Praca plastyczna (np. projektowanie i wykonanie kartek świątecznych) Wychowanie do życia w rodzinie: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01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Wartości i tradycje ważne w rodzi</w:t>
              <w:softHyphen/>
              <w:t>nie, w tym wspólne świętowanie, organizacja i przeżywanie wolnego czasu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Komunikowanie uczuć, wyrażanie pamięci, składanie życzeń z okazji rodzinnych uroczystości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06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Podział obowiązków; praca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i rekreacja; tworzenie atmosfery świętowania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Język obcy nowożytny oraz język mniejszości narodowej lub etnicznej: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Słownictwo religijne: np. Adwent, Boże Narodzenie, Wielki Post, Wiel</w:t>
              <w:softHyphen/>
              <w:t>kanoc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06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Modlitwy: np. wybrana kolęda</w:t>
            </w:r>
          </w:p>
        </w:tc>
      </w:tr>
    </w:tbl>
    <w:p>
      <w:pPr>
        <w:widowControl w:val="0"/>
        <w:spacing w:after="279" w:line="1" w:lineRule="exact"/>
      </w:pPr>
    </w:p>
    <w:p>
      <w:pPr>
        <w:pStyle w:val="Style13"/>
        <w:keepNext/>
        <w:keepLines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right"/>
      </w:pPr>
      <w:bookmarkStart w:id="164" w:name="bookmark164"/>
      <w:bookmarkStart w:id="165" w:name="bookmark165"/>
      <w:r>
        <w:rPr>
          <w:spacing w:val="0"/>
          <w:w w:val="100"/>
          <w:position w:val="0"/>
        </w:rPr>
        <w:t>117</w:t>
      </w:r>
      <w:bookmarkEnd w:id="164"/>
      <w:bookmarkEnd w:id="165"/>
      <w:r>
        <w:br w:type="page"/>
      </w:r>
    </w:p>
    <w:tbl>
      <w:tblPr>
        <w:tblOverlap w:val="never"/>
        <w:jc w:val="center"/>
        <w:tblLayout w:type="fixed"/>
      </w:tblPr>
      <w:tblGrid>
        <w:gridCol w:w="398"/>
        <w:gridCol w:w="1042"/>
        <w:gridCol w:w="1478"/>
        <w:gridCol w:w="1517"/>
        <w:gridCol w:w="2717"/>
      </w:tblGrid>
      <w:tr>
        <w:trPr>
          <w:trHeight w:val="643" w:hRule="exact"/>
        </w:trPr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Lp.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TEMAT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CELE KATECHETYCZNE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TREŚCI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WYMAGANIA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UCZEŃ:</w:t>
            </w:r>
          </w:p>
        </w:tc>
      </w:tr>
      <w:tr>
        <w:trPr>
          <w:trHeight w:val="10301" w:hRule="exact"/>
        </w:trPr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63</w:t>
            </w:r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Uroczy</w:t>
              <w:softHyphen/>
              <w:t>stość Najświęt</w:t>
              <w:softHyphen/>
              <w:t>szego Ciała i Krwi Pana Jezusa</w:t>
            </w:r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Zapoznanie z sensem obchodów roku liturgicznego i poszerzanie wiadomości na temat liturgii i modlitwy. Pogłębianie rozu</w:t>
              <w:softHyphen/>
              <w:t>mienia obchodów największych uro</w:t>
              <w:softHyphen/>
              <w:t>czystości i świąt w Kościele. Prowadzenie do świadomego uczestnictwa w obchodach roku liturgicznego.</w:t>
            </w:r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Aktualizacja historii zbawienia w roku liturgicz</w:t>
              <w:softHyphen/>
              <w:t>nym (B.2 ).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Sens, przesłanie i liturgia poszcze</w:t>
              <w:softHyphen/>
              <w:t>gólnych okresów, świąt oraz uroczy</w:t>
              <w:softHyphen/>
              <w:t>stości roku litur</w:t>
              <w:softHyphen/>
              <w:t>gicznego (B.2): - Najświętszego Ciała i Krwi Chry</w:t>
              <w:softHyphen/>
              <w:t>stusa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(A.13; B.2; B.13).</w:t>
            </w:r>
          </w:p>
        </w:tc>
        <w:tc>
          <w:tcPr>
            <w:tcBorders>
              <w:top w:val="single" w:sz="4"/>
              <w:left w:val="single" w:sz="4"/>
              <w:bottom w:val="single" w:sz="4"/>
              <w:right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podaje sens, przesłanie i liturgia poszczególnych okresów, świąt oraz uroczystości roku liturgicznego - Najświętszego Ciała i Krwi Chrystu</w:t>
              <w:softHyphen/>
              <w:t>sa (A.13; B.2; B.13).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ukazuje związek wydarzeń biblij</w:t>
              <w:softHyphen/>
              <w:t>nych z rokiem liturgicznym, praw</w:t>
              <w:softHyphen/>
              <w:t>dami wiary i moralności, chrześci</w:t>
              <w:softHyphen/>
              <w:t>jańskiej oraz życiem chrześcijanina (A.10.5),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both"/>
            </w:pPr>
            <w:r>
              <w:rPr>
                <w:spacing w:val="0"/>
                <w:w w:val="100"/>
                <w:position w:val="0"/>
              </w:rPr>
              <w:t>-</w:t>
              <w:tab/>
              <w:t>zestawia wydarzenia biblijne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ze zwyczajami religijnymi (A.10.6),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wymienia i opisuje uroczystości i święta Pańskie (B.2.2; E. 5.8),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uzasadnia religijny wymiar uro</w:t>
              <w:softHyphen/>
              <w:t>czystości Bożego Ciała (A.14; B.2).</w:t>
            </w:r>
          </w:p>
        </w:tc>
      </w:tr>
    </w:tbl>
    <w:p>
      <w:pPr>
        <w:widowControl w:val="0"/>
        <w:spacing w:after="279" w:line="1" w:lineRule="exact"/>
      </w:pPr>
    </w:p>
    <w:p>
      <w:pPr>
        <w:pStyle w:val="Style13"/>
        <w:keepNext/>
        <w:keepLines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bookmarkStart w:id="166" w:name="bookmark166"/>
      <w:bookmarkStart w:id="167" w:name="bookmark167"/>
      <w:r>
        <w:rPr>
          <w:spacing w:val="0"/>
          <w:w w:val="100"/>
          <w:position w:val="0"/>
        </w:rPr>
        <w:t>118</w:t>
      </w:r>
      <w:bookmarkEnd w:id="166"/>
      <w:bookmarkEnd w:id="167"/>
      <w:r>
        <w:br w:type="page"/>
      </w:r>
    </w:p>
    <w:tbl>
      <w:tblPr>
        <w:tblOverlap w:val="never"/>
        <w:jc w:val="center"/>
        <w:tblLayout w:type="fixed"/>
      </w:tblPr>
      <w:tblGrid>
        <w:gridCol w:w="1906"/>
        <w:gridCol w:w="2410"/>
        <w:gridCol w:w="2750"/>
      </w:tblGrid>
      <w:tr>
        <w:trPr>
          <w:trHeight w:val="715" w:hRule="exact"/>
        </w:trPr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POSTAWY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UCZEŃ: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DIAGNOZOWANIE OSIĄGNIĘĆ UCZNIÓW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KORELACJE Z EDUKACJĄ SZKOLNĄ</w:t>
            </w:r>
          </w:p>
        </w:tc>
      </w:tr>
      <w:tr>
        <w:trPr>
          <w:trHeight w:val="10229" w:hRule="exact"/>
        </w:trPr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angażuje się w obcho</w:t>
              <w:softHyphen/>
              <w:t>dy roku liturgicznego (B.2.a),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pogłębia własną poboż</w:t>
              <w:softHyphen/>
              <w:t>ność (B.2.b),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jednoczy się z Chrystu</w:t>
              <w:softHyphen/>
              <w:t>sem w tajemnicach roku liturgicznego (B.2.c),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planuje udział w proce</w:t>
              <w:softHyphen/>
              <w:t>sji Bożego Ciała.</w:t>
            </w:r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Ocena aktywności i organizacji pracy w grupach.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Ocena uczniów w czasie pre</w:t>
              <w:softHyphen/>
              <w:t>zentacji.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Wartościowanie wypowiedzi indywidualnych ukazujących związek wydarzeń biblijnych z rokiem liturgicznym, prawda</w:t>
              <w:softHyphen/>
              <w:t>mi wiary i moralności, chrześci</w:t>
              <w:softHyphen/>
              <w:t>jańskiej oraz życiem chrześci</w:t>
              <w:softHyphen/>
              <w:t>janina.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Obserwacja zachowań uczniów w czasie pracy zespołowej.</w:t>
            </w:r>
          </w:p>
        </w:tc>
        <w:tc>
          <w:tcPr>
            <w:tcBorders>
              <w:top w:val="single" w:sz="4"/>
              <w:left w:val="single" w:sz="4"/>
              <w:bottom w:val="single" w:sz="4"/>
              <w:right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Język polski: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06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Tworzenie wypowiedzi (np. życze</w:t>
              <w:softHyphen/>
              <w:t>nia świąteczne)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Odczytywanie tekstów poprzez przekład intersemiotyczny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(np. drama, inscenizacja sceny biblij</w:t>
              <w:softHyphen/>
              <w:t>nej, udział w jasełkach lub misterium paschalnym)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Muzyka i plastyka: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Pieśni związane z rokiem liturgicz</w:t>
              <w:softHyphen/>
              <w:t>nym oraz przykłady religijnej muzycznej twórczości ludowej, obrzędów, zwyczajów, tradycji regionu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Praca plastyczna (np. projektowanie i wykonanie kartek świątecznych) Wychowanie do życia w rodzinie: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01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Wartości i tradycje ważne w rodzi</w:t>
              <w:softHyphen/>
              <w:t>nie, w tym wspólne świętowanie, organizacja i przeżywanie wolnego czasu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Komunikowanie uczuć, wyrażanie pamięci, składanie życzeń z okazji rodzinnych uroczystości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06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Podział obowiązków; praca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i rekreacja; tworzenie atmosfery świętowania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Język obcy nowożytny oraz język mniejszości narodowej lub etnicznej: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Słownictwo religijne: np. Adwent, Boże Narodzenie, Wielki Post, Wiel</w:t>
              <w:softHyphen/>
              <w:t>kanoc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06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Modlitwy: np. wybrana kolęda</w:t>
            </w:r>
          </w:p>
        </w:tc>
      </w:tr>
    </w:tbl>
    <w:p>
      <w:pPr>
        <w:widowControl w:val="0"/>
        <w:spacing w:after="279" w:line="1" w:lineRule="exact"/>
      </w:pPr>
    </w:p>
    <w:p>
      <w:pPr>
        <w:pStyle w:val="Style13"/>
        <w:keepNext/>
        <w:keepLines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right"/>
      </w:pPr>
      <w:bookmarkStart w:id="168" w:name="bookmark168"/>
      <w:bookmarkStart w:id="169" w:name="bookmark169"/>
      <w:r>
        <w:rPr>
          <w:spacing w:val="0"/>
          <w:w w:val="100"/>
          <w:position w:val="0"/>
        </w:rPr>
        <w:t>119</w:t>
      </w:r>
      <w:bookmarkEnd w:id="168"/>
      <w:bookmarkEnd w:id="169"/>
      <w:r>
        <w:br w:type="page"/>
      </w:r>
    </w:p>
    <w:tbl>
      <w:tblPr>
        <w:tblOverlap w:val="never"/>
        <w:jc w:val="center"/>
        <w:tblLayout w:type="fixed"/>
      </w:tblPr>
      <w:tblGrid>
        <w:gridCol w:w="398"/>
        <w:gridCol w:w="1042"/>
        <w:gridCol w:w="1478"/>
        <w:gridCol w:w="1517"/>
        <w:gridCol w:w="2717"/>
      </w:tblGrid>
      <w:tr>
        <w:trPr>
          <w:trHeight w:val="643" w:hRule="exact"/>
        </w:trPr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Lp.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40"/>
              <w:jc w:val="left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TEMAT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CELE KATECHETYCZNE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TREŚCI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WYMAGANIA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UCZEŃ:</w:t>
            </w:r>
          </w:p>
        </w:tc>
      </w:tr>
      <w:tr>
        <w:trPr>
          <w:trHeight w:val="10301" w:hRule="exact"/>
        </w:trPr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64</w:t>
            </w:r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Najświęt</w:t>
              <w:softHyphen/>
              <w:t>sze Serce Pana Jezusa - dziewięć pierw</w:t>
              <w:softHyphen/>
              <w:t>szych piątków miesiąca</w:t>
            </w:r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Zapoznanie z sensem obchodów roku liturgicznego i poszerzanie wiadomości na temat liturgii i modlitwy. Prowadzenie do świadomego uczestnictwa w obchodach roku liturgicznego.</w:t>
            </w:r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Aktualizacja historii zbawienia w roku liturgicz</w:t>
              <w:softHyphen/>
              <w:t>nym (B.2 ).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Sens, przesłanie i liturgia poszcze</w:t>
              <w:softHyphen/>
              <w:t>gólnych okresów, świąt oraz uroczy</w:t>
              <w:softHyphen/>
              <w:t>stości roku litur</w:t>
              <w:softHyphen/>
              <w:t>gicznego (B.2): - Najświętszego Serca Pana Jezusa (dziewięć pierw</w:t>
              <w:softHyphen/>
              <w:t>szych piątków miesiąca) (B.2).</w:t>
            </w:r>
          </w:p>
        </w:tc>
        <w:tc>
          <w:tcPr>
            <w:tcBorders>
              <w:top w:val="single" w:sz="4"/>
              <w:left w:val="single" w:sz="4"/>
              <w:bottom w:val="single" w:sz="4"/>
              <w:right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podaje sens, przesłanie i liturgię poszczególnych okresów, świąt oraz uroczystości roku liturgicznego - Najświętszego Serca Pana Jezusa (dziewięć pierwszych piątków miesiąca) (B.2),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ukazuje związek wydarzeń biblij</w:t>
              <w:softHyphen/>
              <w:t>nych z rokiem liturgicznym, prawda</w:t>
              <w:softHyphen/>
              <w:t>mi wiary i moralności,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chrześcijańskiej oraz życiem chrześcijanina (A.10.5),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zestawia wydarzenia biblijne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ze zwyczajami religijnymi (A.10.6),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wymienia i opisuje uroczystości i święta Pańskie (B.2.2; E. 5.8),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uzasadnia religijny wymiar uro</w:t>
              <w:softHyphen/>
              <w:t>czystości i charakteryzuje istotę kultu Serca Pana Jezusa (A.14; B.2).</w:t>
            </w:r>
          </w:p>
        </w:tc>
      </w:tr>
    </w:tbl>
    <w:p>
      <w:pPr>
        <w:widowControl w:val="0"/>
        <w:spacing w:after="279" w:line="1" w:lineRule="exact"/>
      </w:pPr>
    </w:p>
    <w:p>
      <w:pPr>
        <w:pStyle w:val="Style13"/>
        <w:keepNext/>
        <w:keepLines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bookmarkStart w:id="170" w:name="bookmark170"/>
      <w:bookmarkStart w:id="171" w:name="bookmark171"/>
      <w:r>
        <w:rPr>
          <w:spacing w:val="0"/>
          <w:w w:val="100"/>
          <w:position w:val="0"/>
        </w:rPr>
        <w:t>120</w:t>
      </w:r>
      <w:bookmarkEnd w:id="170"/>
      <w:bookmarkEnd w:id="171"/>
      <w:r>
        <w:br w:type="page"/>
      </w:r>
    </w:p>
    <w:tbl>
      <w:tblPr>
        <w:tblOverlap w:val="never"/>
        <w:jc w:val="center"/>
        <w:tblLayout w:type="fixed"/>
      </w:tblPr>
      <w:tblGrid>
        <w:gridCol w:w="1906"/>
        <w:gridCol w:w="2410"/>
        <w:gridCol w:w="2750"/>
      </w:tblGrid>
      <w:tr>
        <w:trPr>
          <w:trHeight w:val="715" w:hRule="exact"/>
        </w:trPr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POSTAWY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UCZEŃ: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DIAGNOZOWANIE OSIĄGNIĘĆ UCZNIÓW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KORELACJE Z EDUKACJĄ SZKOLNĄ</w:t>
            </w:r>
          </w:p>
        </w:tc>
      </w:tr>
      <w:tr>
        <w:trPr>
          <w:trHeight w:val="10229" w:hRule="exact"/>
        </w:trPr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angażuje się w obcho</w:t>
              <w:softHyphen/>
              <w:t>dy roku liturgicznego (B.2.a),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pogłębia własną poboż</w:t>
              <w:softHyphen/>
              <w:t>ność (B.2.b),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jednoczy się z Chrystu</w:t>
              <w:softHyphen/>
              <w:t>sem w tajemnicach roku liturgicznego (B.2.c),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kontynuuje praktykę pierwszych piątków (B.2.e).</w:t>
            </w:r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Ocena wypowiedzi uczniów na temat religijnego wymiaru Uroczystości Najświętszego Serca Pana Jezusa i dziewięciu pierwszych piątków miesiąca. Wartościowanie wypowiedzi indywidualnych charakteryzują</w:t>
              <w:softHyphen/>
              <w:t>cych kult Serca Pana Jezusa. Utrwalenie wiadomości.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Ocena sprawdzianu, testu.</w:t>
            </w:r>
          </w:p>
        </w:tc>
        <w:tc>
          <w:tcPr>
            <w:tcBorders>
              <w:top w:val="single" w:sz="4"/>
              <w:left w:val="single" w:sz="4"/>
              <w:bottom w:val="single" w:sz="4"/>
              <w:right w:val="single" w:sz="4"/>
            </w:tcBorders>
            <w:shd w:val="clear" w:color="auto" w:fill="FFFFFF"/>
            <w:vAlign w:val="top"/>
          </w:tcPr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Język polski: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06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Tworzenie wypowiedzi (np. życze</w:t>
              <w:softHyphen/>
              <w:t>nia świąteczne)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Odczytywanie tekstów poprzez przekład intersemiotyczny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(np. drama, inscenizacja sceny biblij</w:t>
              <w:softHyphen/>
              <w:t>nej, udział w jasełkach lub misterium paschalnym)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Muzyka i plastyka: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Pieśni związane z rokiem liturgicz</w:t>
              <w:softHyphen/>
              <w:t>nym oraz przykłady religijnej muzycznej twórczości ludowej, obrzędów, zwyczajów, tradycji regionu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Praca plastyczna (np. projektowanie i wykonanie kartek świątecznych) Wychowanie do życia w rodzinie: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01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Wartości i tradycje ważne w rodzi</w:t>
              <w:softHyphen/>
              <w:t>nie, w tym wspólne świętowanie, organizacja i przeżywanie wolnego czasu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Komunikowanie uczuć, wyrażanie pamięci, składanie życzeń z okazji rodzinnych uroczystości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06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Podział obowiązków; praca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i rekreacja; tworzenie atmosfery świętowania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Język obcy nowożytny oraz język mniejszości narodowej lub etnicznej: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Słownictwo religijne: np. Adwent, Boże Narodzenie, Wielki Post, Wiel</w:t>
              <w:softHyphen/>
              <w:t>kanoc</w:t>
            </w:r>
          </w:p>
          <w:p>
            <w:pPr>
              <w:pStyle w:val="Style10"/>
              <w:keepNext w:val="0"/>
              <w:keepLines w:val="0"/>
              <w:widowControl w:val="0"/>
              <w:shd w:val="clear" w:color="auto" w:fill="auto"/>
              <w:tabs>
                <w:tab w:pos="106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•</w:t>
              <w:tab/>
              <w:t>Modlitwy: np. wybrana kolęda</w:t>
            </w:r>
          </w:p>
        </w:tc>
      </w:tr>
    </w:tbl>
    <w:p>
      <w:pPr>
        <w:widowControl w:val="0"/>
        <w:spacing w:after="279" w:line="1" w:lineRule="exact"/>
      </w:pPr>
    </w:p>
    <w:p>
      <w:pPr>
        <w:pStyle w:val="Style13"/>
        <w:keepNext/>
        <w:keepLines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right"/>
      </w:pPr>
      <w:bookmarkStart w:id="172" w:name="bookmark172"/>
      <w:bookmarkStart w:id="173" w:name="bookmark173"/>
      <w:r>
        <w:rPr>
          <w:spacing w:val="0"/>
          <w:w w:val="100"/>
          <w:position w:val="0"/>
        </w:rPr>
        <w:t>121</w:t>
      </w:r>
      <w:bookmarkEnd w:id="172"/>
      <w:bookmarkEnd w:id="173"/>
    </w:p>
    <w:sectPr>
      <w:footnotePr>
        <w:pos w:val="pageBottom"/>
        <w:numFmt w:val="decimal"/>
        <w:numRestart w:val="continuous"/>
      </w:footnotePr>
      <w:pgSz w:w="9802" w:h="14174"/>
      <w:pgMar w:top="1416" w:right="1372" w:bottom="995" w:left="1277" w:header="988" w:footer="567" w:gutter="0"/>
      <w:cols w:space="720"/>
      <w:noEndnote/>
      <w:rtlGutter w:val="0"/>
      <w:docGrid w:linePitch="360"/>
    </w:sectPr>
  </w:body>
</w:document>
</file>

<file path=word/footnotes.xml><?xml version="1.0" encoding="utf-8"?>
<w:footnotes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footnote w:id="0" w:type="separator">
    <w:p>
      <w:r/>
    </w:p>
  </w:footnote>
  <w:footnote w:id="1" w:type="continuationSeparator">
    <w:p>
      <w:r/>
    </w:p>
  </w:footnote>
</w:footnotes>
</file>

<file path=word/numbering.xml><?xml version="1.0" encoding="utf-8"?>
<w:numbering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</w:numbering>
</file>

<file path=word/settings.xml><?xml version="1.0" encoding="utf-8"?>
<w:settings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zoom w:val="fullPage"/>
  <w:drawingGridHorizontalSpacing w:val="181"/>
  <w:drawingGridVerticalSpacing w:val="181"/>
  <w:displayHorizontalDrawingGridEvery w:val="1"/>
  <w:displayVerticalDrawingGridEvery w:val="1"/>
  <w:characterSpacingControl w:val="compressPunctuation"/>
  <w:footnotePr>
    <w:pos w:val="pageBottom"/>
    <w:numFmt w:val="decimal"/>
    <w:numRestart w:val="continuous"/>
    <w:footnote w:id="0"/>
    <w:footnote w:id="1"/>
  </w:footnotePr>
  <w:compat>
    <w:doNotExpandShiftReturn/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docDefaults>
    <w:rPrDefault>
      <w:rPr>
        <w:rFonts w:ascii="Arial Unicode MS" w:eastAsia="Arial Unicode MS" w:hAnsi="Arial Unicode MS" w:cs="Arial Unicode MS"/>
        <w:sz w:val="24"/>
        <w:szCs w:val="24"/>
        <w:lang w:val="pl-PL" w:eastAsia="pl-PL" w:bidi="pl-PL"/>
      </w:rPr>
    </w:rPrDefault>
    <w:pPrDefault>
      <w:pPr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</w:pPrDefault>
  </w:docDefaults>
  <w:style w:type="paragraph" w:default="1" w:styleId="Normal">
    <w:name w:val="Normal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Arial Unicode MS" w:eastAsia="Arial Unicode MS" w:hAnsi="Arial Unicode MS" w:cs="Arial Unicode MS"/>
      <w:color w:val="000000"/>
      <w:spacing w:val="0"/>
      <w:w w:val="100"/>
      <w:position w:val="0"/>
      <w:sz w:val="24"/>
      <w:szCs w:val="24"/>
      <w:shd w:val="clear" w:color="auto" w:fill="auto"/>
    </w:rPr>
  </w:style>
  <w:style w:type="character" w:default="1" w:styleId="DefaultParagraphFont">
    <w:name w:val="Default Paragraph Font"/>
    <w:rPr>
      <w:rFonts w:ascii="Arial Unicode MS" w:eastAsia="Arial Unicode MS" w:hAnsi="Arial Unicode MS" w:cs="Arial Unicode MS"/>
      <w:color w:val="000000"/>
      <w:spacing w:val="0"/>
      <w:w w:val="100"/>
      <w:position w:val="0"/>
      <w:sz w:val="24"/>
      <w:szCs w:val="24"/>
      <w:shd w:val="clear" w:color="auto" w:fill="auto"/>
    </w:rPr>
  </w:style>
  <w:style w:type="character" w:customStyle="1" w:styleId="CharStyle3">
    <w:name w:val="Tekst treści (2)_"/>
    <w:basedOn w:val="DefaultParagraphFont"/>
    <w:link w:val="Style2"/>
    <w:rPr>
      <w:rFonts w:ascii="Cambria" w:eastAsia="Cambria" w:hAnsi="Cambria" w:cs="Cambria"/>
      <w:b w:val="0"/>
      <w:bCs w:val="0"/>
      <w:i w:val="0"/>
      <w:iCs w:val="0"/>
      <w:smallCaps w:val="0"/>
      <w:strike w:val="0"/>
      <w:color w:val="231E20"/>
      <w:sz w:val="26"/>
      <w:szCs w:val="26"/>
      <w:u w:val="none"/>
      <w:shd w:val="clear" w:color="auto" w:fill="auto"/>
    </w:rPr>
  </w:style>
  <w:style w:type="character" w:customStyle="1" w:styleId="CharStyle5">
    <w:name w:val="Nagłówek #1_"/>
    <w:basedOn w:val="DefaultParagraphFont"/>
    <w:link w:val="Style4"/>
    <w:rPr>
      <w:rFonts w:ascii="Cambria" w:eastAsia="Cambria" w:hAnsi="Cambria" w:cs="Cambria"/>
      <w:b/>
      <w:bCs/>
      <w:i w:val="0"/>
      <w:iCs w:val="0"/>
      <w:smallCaps w:val="0"/>
      <w:strike w:val="0"/>
      <w:color w:val="231E20"/>
      <w:sz w:val="38"/>
      <w:szCs w:val="38"/>
      <w:u w:val="none"/>
      <w:shd w:val="clear" w:color="auto" w:fill="auto"/>
    </w:rPr>
  </w:style>
  <w:style w:type="character" w:customStyle="1" w:styleId="CharStyle7">
    <w:name w:val="Tekst treści_"/>
    <w:basedOn w:val="DefaultParagraphFont"/>
    <w:link w:val="Style6"/>
    <w:rPr>
      <w:rFonts w:ascii="Cambria" w:eastAsia="Cambria" w:hAnsi="Cambria" w:cs="Cambria"/>
      <w:b/>
      <w:bCs/>
      <w:i w:val="0"/>
      <w:iCs w:val="0"/>
      <w:smallCaps w:val="0"/>
      <w:strike w:val="0"/>
      <w:color w:val="231E20"/>
      <w:sz w:val="22"/>
      <w:szCs w:val="22"/>
      <w:u w:val="none"/>
      <w:shd w:val="clear" w:color="auto" w:fill="auto"/>
    </w:rPr>
  </w:style>
  <w:style w:type="character" w:customStyle="1" w:styleId="CharStyle11">
    <w:name w:val="Inne_"/>
    <w:basedOn w:val="DefaultParagraphFont"/>
    <w:link w:val="Style10"/>
    <w:rPr>
      <w:rFonts w:ascii="Cambria" w:eastAsia="Cambria" w:hAnsi="Cambria" w:cs="Cambria"/>
      <w:b w:val="0"/>
      <w:bCs w:val="0"/>
      <w:i w:val="0"/>
      <w:iCs w:val="0"/>
      <w:smallCaps w:val="0"/>
      <w:strike w:val="0"/>
      <w:color w:val="231E20"/>
      <w:sz w:val="16"/>
      <w:szCs w:val="16"/>
      <w:u w:val="none"/>
      <w:shd w:val="clear" w:color="auto" w:fill="auto"/>
    </w:rPr>
  </w:style>
  <w:style w:type="character" w:customStyle="1" w:styleId="CharStyle14">
    <w:name w:val="Nagłówek #2_"/>
    <w:basedOn w:val="DefaultParagraphFont"/>
    <w:link w:val="Style13"/>
    <w:rPr>
      <w:rFonts w:ascii="Cambria" w:eastAsia="Cambria" w:hAnsi="Cambria" w:cs="Cambria"/>
      <w:b w:val="0"/>
      <w:bCs w:val="0"/>
      <w:i w:val="0"/>
      <w:iCs w:val="0"/>
      <w:smallCaps w:val="0"/>
      <w:strike w:val="0"/>
      <w:color w:val="231E20"/>
      <w:sz w:val="26"/>
      <w:szCs w:val="26"/>
      <w:u w:val="none"/>
      <w:shd w:val="clear" w:color="auto" w:fill="auto"/>
    </w:rPr>
  </w:style>
  <w:style w:type="paragraph" w:customStyle="1" w:styleId="Style2">
    <w:name w:val="Tekst treści (2)"/>
    <w:basedOn w:val="Normal"/>
    <w:link w:val="CharStyle3"/>
    <w:pPr>
      <w:widowControl w:val="0"/>
      <w:shd w:val="clear" w:color="auto" w:fill="auto"/>
    </w:pPr>
    <w:rPr>
      <w:rFonts w:ascii="Cambria" w:eastAsia="Cambria" w:hAnsi="Cambria" w:cs="Cambria"/>
      <w:b w:val="0"/>
      <w:bCs w:val="0"/>
      <w:i w:val="0"/>
      <w:iCs w:val="0"/>
      <w:smallCaps w:val="0"/>
      <w:strike w:val="0"/>
      <w:color w:val="231E20"/>
      <w:sz w:val="26"/>
      <w:szCs w:val="26"/>
      <w:u w:val="none"/>
      <w:shd w:val="clear" w:color="auto" w:fill="auto"/>
    </w:rPr>
  </w:style>
  <w:style w:type="paragraph" w:customStyle="1" w:styleId="Style4">
    <w:name w:val="Nagłówek #1"/>
    <w:basedOn w:val="Normal"/>
    <w:link w:val="CharStyle5"/>
    <w:pPr>
      <w:widowControl w:val="0"/>
      <w:shd w:val="clear" w:color="auto" w:fill="auto"/>
      <w:spacing w:after="620" w:line="259" w:lineRule="auto"/>
      <w:jc w:val="center"/>
      <w:outlineLvl w:val="0"/>
    </w:pPr>
    <w:rPr>
      <w:rFonts w:ascii="Cambria" w:eastAsia="Cambria" w:hAnsi="Cambria" w:cs="Cambria"/>
      <w:b/>
      <w:bCs/>
      <w:i w:val="0"/>
      <w:iCs w:val="0"/>
      <w:smallCaps w:val="0"/>
      <w:strike w:val="0"/>
      <w:color w:val="231E20"/>
      <w:sz w:val="38"/>
      <w:szCs w:val="38"/>
      <w:u w:val="none"/>
      <w:shd w:val="clear" w:color="auto" w:fill="auto"/>
    </w:rPr>
  </w:style>
  <w:style w:type="paragraph" w:customStyle="1" w:styleId="Style6">
    <w:name w:val="Tekst treści"/>
    <w:basedOn w:val="Normal"/>
    <w:link w:val="CharStyle7"/>
    <w:pPr>
      <w:widowControl w:val="0"/>
      <w:shd w:val="clear" w:color="auto" w:fill="auto"/>
      <w:spacing w:line="269" w:lineRule="auto"/>
      <w:jc w:val="center"/>
    </w:pPr>
    <w:rPr>
      <w:rFonts w:ascii="Cambria" w:eastAsia="Cambria" w:hAnsi="Cambria" w:cs="Cambria"/>
      <w:b/>
      <w:bCs/>
      <w:i w:val="0"/>
      <w:iCs w:val="0"/>
      <w:smallCaps w:val="0"/>
      <w:strike w:val="0"/>
      <w:color w:val="231E20"/>
      <w:sz w:val="22"/>
      <w:szCs w:val="22"/>
      <w:u w:val="none"/>
      <w:shd w:val="clear" w:color="auto" w:fill="auto"/>
    </w:rPr>
  </w:style>
  <w:style w:type="paragraph" w:customStyle="1" w:styleId="Style10">
    <w:name w:val="Inne"/>
    <w:basedOn w:val="Normal"/>
    <w:link w:val="CharStyle11"/>
    <w:pPr>
      <w:widowControl w:val="0"/>
      <w:shd w:val="clear" w:color="auto" w:fill="auto"/>
    </w:pPr>
    <w:rPr>
      <w:rFonts w:ascii="Cambria" w:eastAsia="Cambria" w:hAnsi="Cambria" w:cs="Cambria"/>
      <w:b w:val="0"/>
      <w:bCs w:val="0"/>
      <w:i w:val="0"/>
      <w:iCs w:val="0"/>
      <w:smallCaps w:val="0"/>
      <w:strike w:val="0"/>
      <w:color w:val="231E20"/>
      <w:sz w:val="16"/>
      <w:szCs w:val="16"/>
      <w:u w:val="none"/>
      <w:shd w:val="clear" w:color="auto" w:fill="auto"/>
    </w:rPr>
  </w:style>
  <w:style w:type="paragraph" w:customStyle="1" w:styleId="Style13">
    <w:name w:val="Nagłówek #2"/>
    <w:basedOn w:val="Normal"/>
    <w:link w:val="CharStyle14"/>
    <w:pPr>
      <w:widowControl w:val="0"/>
      <w:shd w:val="clear" w:color="auto" w:fill="auto"/>
      <w:outlineLvl w:val="1"/>
    </w:pPr>
    <w:rPr>
      <w:rFonts w:ascii="Cambria" w:eastAsia="Cambria" w:hAnsi="Cambria" w:cs="Cambria"/>
      <w:b w:val="0"/>
      <w:bCs w:val="0"/>
      <w:i w:val="0"/>
      <w:iCs w:val="0"/>
      <w:smallCaps w:val="0"/>
      <w:strike w:val="0"/>
      <w:color w:val="231E20"/>
      <w:sz w:val="26"/>
      <w:szCs w:val="26"/>
      <w:u w:val="none"/>
      <w:shd w:val="clear" w:color="auto" w:fill="auto"/>
    </w:rPr>
  </w:style>
</w:styles>
</file>

<file path=word/_rels/document.xml.rels>&#65279;<?xml version="1.0" encoding="UTF-8" standalone="yes"?>
<Relationships xmlns="http://schemas.openxmlformats.org/package/2006/relationships"><Relationship Id="rId1" Type="http://schemas.openxmlformats.org/officeDocument/2006/relationships/footnotes" Target="footnotes.xml"/><Relationship Id="rId2" Type="http://schemas.openxmlformats.org/officeDocument/2006/relationships/styles" Target="styles.xml"/><Relationship Id="rId3" Type="http://schemas.openxmlformats.org/officeDocument/2006/relationships/numbering" Target="numbering.xml"/><Relationship Id="rId4" Type="http://schemas.openxmlformats.org/officeDocument/2006/relationships/settings" Target="settings.xml"/></Relationships>
</file>