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62F495" w14:textId="77777777" w:rsidR="00711161" w:rsidRPr="00711161" w:rsidRDefault="00711161" w:rsidP="00711161">
      <w:pPr>
        <w:jc w:val="center"/>
        <w:rPr>
          <w:b/>
          <w:lang w:val="pl-PL"/>
        </w:rPr>
      </w:pPr>
      <w:r w:rsidRPr="00711161">
        <w:rPr>
          <w:b/>
          <w:lang w:val="pl-PL"/>
        </w:rPr>
        <w:t xml:space="preserve">PLAN DYDAKTYCZNY EDUKACJI RELIGIJNEJ </w:t>
      </w:r>
      <w:r w:rsidRPr="00711161">
        <w:rPr>
          <w:lang w:val="pl-PL"/>
        </w:rPr>
        <w:t>(dostosowany do wymiaru 1 godziny tygodniowo)</w:t>
      </w:r>
    </w:p>
    <w:p w14:paraId="224DD977" w14:textId="77777777" w:rsidR="00711161" w:rsidRPr="00711161" w:rsidRDefault="00711161" w:rsidP="00711161">
      <w:pPr>
        <w:jc w:val="center"/>
        <w:rPr>
          <w:lang w:val="pl-PL"/>
        </w:rPr>
      </w:pPr>
      <w:r w:rsidRPr="00711161">
        <w:rPr>
          <w:lang w:val="pl-PL"/>
        </w:rPr>
        <w:t xml:space="preserve"> z katechezy w zakresie </w:t>
      </w:r>
      <w:r w:rsidRPr="00711161">
        <w:rPr>
          <w:b/>
          <w:u w:val="single"/>
          <w:lang w:val="pl-PL"/>
        </w:rPr>
        <w:t>klasy IV szkoły podstawowej</w:t>
      </w:r>
      <w:r w:rsidRPr="00711161">
        <w:rPr>
          <w:lang w:val="pl-PL"/>
        </w:rPr>
        <w:t xml:space="preserve"> </w:t>
      </w:r>
    </w:p>
    <w:p w14:paraId="1F9C5BD6" w14:textId="77777777" w:rsidR="00711161" w:rsidRPr="00711161" w:rsidRDefault="00711161" w:rsidP="00711161">
      <w:pPr>
        <w:jc w:val="center"/>
        <w:rPr>
          <w:lang w:val="pl-PL"/>
        </w:rPr>
      </w:pPr>
      <w:r w:rsidRPr="00711161">
        <w:rPr>
          <w:lang w:val="pl-PL"/>
        </w:rPr>
        <w:t>do programu AZ-1-01/18 i podręcznika nr AZ-14-01/18-RA-15/23 „Chcę żyć z Jezusem”</w:t>
      </w:r>
    </w:p>
    <w:p w14:paraId="47A40E68" w14:textId="4C7BDDA9" w:rsidR="00F2148D" w:rsidRPr="00711161" w:rsidRDefault="00711161" w:rsidP="00711161">
      <w:pPr>
        <w:jc w:val="center"/>
        <w:rPr>
          <w:lang w:val="pl-PL"/>
        </w:rPr>
      </w:pPr>
      <w:r w:rsidRPr="00711161">
        <w:rPr>
          <w:lang w:val="pl-PL"/>
        </w:rPr>
        <w:t>pod redakcją ks. Stanisława Łabendowicza</w:t>
      </w:r>
    </w:p>
    <w:p w14:paraId="7BC981B8" w14:textId="77777777" w:rsidR="00F2148D" w:rsidRPr="00711161" w:rsidRDefault="00F2148D">
      <w:pPr>
        <w:rPr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19"/>
        <w:gridCol w:w="1872"/>
        <w:gridCol w:w="2008"/>
        <w:gridCol w:w="2010"/>
        <w:gridCol w:w="2298"/>
        <w:gridCol w:w="2039"/>
        <w:gridCol w:w="1976"/>
        <w:gridCol w:w="2496"/>
      </w:tblGrid>
      <w:tr w:rsidR="00BC1F0B" w:rsidRPr="00711161" w14:paraId="292479B6" w14:textId="77777777" w:rsidTr="00711161">
        <w:tc>
          <w:tcPr>
            <w:tcW w:w="519" w:type="dxa"/>
            <w:vAlign w:val="center"/>
          </w:tcPr>
          <w:p w14:paraId="6B1DA7EE" w14:textId="23AAF582" w:rsidR="00BD078C" w:rsidRPr="00711161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/>
              </w:rPr>
              <w:t>Lp.</w:t>
            </w:r>
          </w:p>
        </w:tc>
        <w:tc>
          <w:tcPr>
            <w:tcW w:w="1872" w:type="dxa"/>
            <w:vAlign w:val="center"/>
          </w:tcPr>
          <w:p w14:paraId="6BC05729" w14:textId="709947E7" w:rsidR="00BD078C" w:rsidRPr="00711161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/>
              </w:rPr>
              <w:t>TEMAT</w:t>
            </w:r>
          </w:p>
        </w:tc>
        <w:tc>
          <w:tcPr>
            <w:tcW w:w="2008" w:type="dxa"/>
            <w:vAlign w:val="center"/>
          </w:tcPr>
          <w:p w14:paraId="4CDCA9EB" w14:textId="43686B4B" w:rsidR="00BD078C" w:rsidRPr="00711161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/>
              </w:rPr>
              <w:t>CELE KATECHETYCZNE</w:t>
            </w:r>
          </w:p>
        </w:tc>
        <w:tc>
          <w:tcPr>
            <w:tcW w:w="2010" w:type="dxa"/>
            <w:vAlign w:val="center"/>
          </w:tcPr>
          <w:p w14:paraId="486F771C" w14:textId="17E8F830" w:rsidR="00BD078C" w:rsidRPr="00711161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 w:bidi="pl-PL"/>
              </w:rPr>
              <w:t>TREŚCI</w:t>
            </w:r>
          </w:p>
        </w:tc>
        <w:tc>
          <w:tcPr>
            <w:tcW w:w="2298" w:type="dxa"/>
            <w:vAlign w:val="center"/>
          </w:tcPr>
          <w:p w14:paraId="5F85F80B" w14:textId="77777777" w:rsidR="00BD078C" w:rsidRPr="00711161" w:rsidRDefault="00BD078C" w:rsidP="00BD078C">
            <w:pPr>
              <w:pStyle w:val="Inne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b/>
                <w:bCs/>
                <w:sz w:val="20"/>
                <w:szCs w:val="20"/>
                <w:lang w:val="pl-PL"/>
              </w:rPr>
              <w:t>WYMAGANIA</w:t>
            </w:r>
          </w:p>
          <w:p w14:paraId="773945BC" w14:textId="31899716" w:rsidR="00BD078C" w:rsidRPr="00711161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 w:bidi="pl-PL"/>
              </w:rPr>
              <w:t>UCZEŃ:</w:t>
            </w:r>
          </w:p>
        </w:tc>
        <w:tc>
          <w:tcPr>
            <w:tcW w:w="2039" w:type="dxa"/>
            <w:vAlign w:val="center"/>
          </w:tcPr>
          <w:p w14:paraId="44B44D11" w14:textId="77777777" w:rsidR="00BD078C" w:rsidRPr="00711161" w:rsidRDefault="00BD078C" w:rsidP="00BD078C">
            <w:pPr>
              <w:pStyle w:val="Inne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b/>
                <w:bCs/>
                <w:sz w:val="20"/>
                <w:szCs w:val="20"/>
                <w:lang w:val="pl-PL"/>
              </w:rPr>
              <w:t>POSTAWY</w:t>
            </w:r>
          </w:p>
          <w:p w14:paraId="6B3531F5" w14:textId="53FD4EC1" w:rsidR="00BD078C" w:rsidRPr="00711161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 w:bidi="pl-PL"/>
              </w:rPr>
              <w:t>UCZEŃ:</w:t>
            </w:r>
          </w:p>
        </w:tc>
        <w:tc>
          <w:tcPr>
            <w:tcW w:w="1976" w:type="dxa"/>
            <w:vAlign w:val="center"/>
          </w:tcPr>
          <w:p w14:paraId="72CA7D29" w14:textId="37C32A31" w:rsidR="00BD078C" w:rsidRPr="00711161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/>
              </w:rPr>
              <w:t xml:space="preserve">DIAGNOZOWANIE </w:t>
            </w:r>
            <w:r w:rsidRPr="00711161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 w:bidi="pl-PL"/>
              </w:rPr>
              <w:t>OSIĄGNIĘĆ UCZNIÓW</w:t>
            </w:r>
          </w:p>
        </w:tc>
        <w:tc>
          <w:tcPr>
            <w:tcW w:w="2496" w:type="dxa"/>
            <w:vAlign w:val="center"/>
          </w:tcPr>
          <w:p w14:paraId="5D308328" w14:textId="553658BD" w:rsidR="00BD078C" w:rsidRPr="00711161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/>
              </w:rPr>
              <w:t xml:space="preserve">KORELACJE Z </w:t>
            </w:r>
            <w:r w:rsidRPr="00711161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 w:bidi="pl-PL"/>
              </w:rPr>
              <w:t>EDUKACJĄ SZKOLNĄ</w:t>
            </w:r>
          </w:p>
        </w:tc>
      </w:tr>
      <w:tr w:rsidR="00711161" w:rsidRPr="00711161" w14:paraId="6B346506" w14:textId="77777777" w:rsidTr="00711161">
        <w:tc>
          <w:tcPr>
            <w:tcW w:w="519" w:type="dxa"/>
          </w:tcPr>
          <w:p w14:paraId="775E0F55" w14:textId="76A57AFA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1.</w:t>
            </w:r>
          </w:p>
        </w:tc>
        <w:tc>
          <w:tcPr>
            <w:tcW w:w="1872" w:type="dxa"/>
          </w:tcPr>
          <w:p w14:paraId="6E7F365F" w14:textId="12341A63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Katecheza pogłębieniem więzi z Jezusem</w:t>
            </w:r>
          </w:p>
        </w:tc>
        <w:tc>
          <w:tcPr>
            <w:tcW w:w="2008" w:type="dxa"/>
          </w:tcPr>
          <w:p w14:paraId="28495549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Ukazanie potrzeby dalszego i ciągłego pogłębiania więzi z Jezusem.</w:t>
            </w:r>
          </w:p>
          <w:p w14:paraId="2155DC84" w14:textId="20599E66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Zachęta do poznawania Jezusa w szczególności poprzez udział w systematycznej katechezie szkolnej i parafialnej.</w:t>
            </w:r>
          </w:p>
        </w:tc>
        <w:tc>
          <w:tcPr>
            <w:tcW w:w="2010" w:type="dxa"/>
          </w:tcPr>
          <w:p w14:paraId="75F96D1F" w14:textId="291E7078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Katecheza pogłębieniem więzi z Jezusem.</w:t>
            </w:r>
          </w:p>
        </w:tc>
        <w:tc>
          <w:tcPr>
            <w:tcW w:w="2298" w:type="dxa"/>
          </w:tcPr>
          <w:p w14:paraId="7CDC2ECD" w14:textId="0FCD7507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definiuje, czym jest katecheza, - podaje, że w katechezie pogłębiamy więź z Panem Jezusem (A.2), – wyjaśnia, jak można pogłębiać swoją przyjaźń z Panem Jezusem, – uzasadnia swoją obecność na katechezie.</w:t>
            </w:r>
          </w:p>
        </w:tc>
        <w:tc>
          <w:tcPr>
            <w:tcW w:w="2039" w:type="dxa"/>
          </w:tcPr>
          <w:p w14:paraId="55290F31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pragnie poznawać życie</w:t>
            </w:r>
          </w:p>
          <w:p w14:paraId="2338AA90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i nauczanie Jezusa (A.4.c)</w:t>
            </w:r>
          </w:p>
          <w:p w14:paraId="4FF40F08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przyjmuje odpowiedzialność za pogłębianie przyjaźni</w:t>
            </w:r>
          </w:p>
          <w:p w14:paraId="25FC6815" w14:textId="60F19300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z Panem Jezusem.</w:t>
            </w:r>
          </w:p>
        </w:tc>
        <w:tc>
          <w:tcPr>
            <w:tcW w:w="1976" w:type="dxa"/>
          </w:tcPr>
          <w:p w14:paraId="2EA152D3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Obserwacja uczniów w czasie pracy. Zaangażowanie podczas omawiania prezentowanych ilustracji.</w:t>
            </w:r>
          </w:p>
          <w:p w14:paraId="5F31BFF9" w14:textId="7DF32ABC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Udział w śpiewie.</w:t>
            </w:r>
          </w:p>
        </w:tc>
        <w:tc>
          <w:tcPr>
            <w:tcW w:w="2496" w:type="dxa"/>
            <w:vAlign w:val="center"/>
          </w:tcPr>
          <w:p w14:paraId="74BB7670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polski:</w:t>
            </w:r>
          </w:p>
          <w:p w14:paraId="56BBA88A" w14:textId="77777777" w:rsidR="00711161" w:rsidRPr="00711161" w:rsidRDefault="00711161" w:rsidP="00711161">
            <w:pPr>
              <w:pStyle w:val="Inne0"/>
              <w:numPr>
                <w:ilvl w:val="0"/>
                <w:numId w:val="9"/>
              </w:numPr>
              <w:tabs>
                <w:tab w:val="left" w:pos="12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Słucham słowa Bożego - postawa słuchania i skutki nieposłuszeństwa: przykłady postaci z lektur lub filmów</w:t>
            </w:r>
          </w:p>
          <w:p w14:paraId="783D87BA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(np. bohaterowie książki R. Dahla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>„Charlie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 i fabryka czekolady”)</w:t>
            </w:r>
          </w:p>
          <w:p w14:paraId="6B8CE35A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Muzyka:</w:t>
            </w:r>
          </w:p>
          <w:p w14:paraId="16FAEC68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Piosenka lub pieśń o działaniu Boga w słowie Bożym (np. „Niechaj z nami będzie Pan”)</w:t>
            </w:r>
          </w:p>
          <w:p w14:paraId="334C1D3C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obcy:</w:t>
            </w:r>
          </w:p>
          <w:p w14:paraId="129EA534" w14:textId="0A0A5D45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Słownictwo - słowo Boże, chrześcijaństwo</w:t>
            </w:r>
          </w:p>
        </w:tc>
      </w:tr>
      <w:tr w:rsidR="00711161" w:rsidRPr="00711161" w14:paraId="11E64BF9" w14:textId="77777777" w:rsidTr="00711161">
        <w:tc>
          <w:tcPr>
            <w:tcW w:w="519" w:type="dxa"/>
          </w:tcPr>
          <w:p w14:paraId="54148CAB" w14:textId="50935961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2.</w:t>
            </w:r>
          </w:p>
        </w:tc>
        <w:tc>
          <w:tcPr>
            <w:tcW w:w="1872" w:type="dxa"/>
          </w:tcPr>
          <w:p w14:paraId="33654EC5" w14:textId="32443316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Dziękujemy Jezusowi za jego miłość</w:t>
            </w:r>
          </w:p>
        </w:tc>
        <w:tc>
          <w:tcPr>
            <w:tcW w:w="2008" w:type="dxa"/>
          </w:tcPr>
          <w:p w14:paraId="580F4151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Ukazanie prawdy, że Bóg jest Miłością i kocha każdego człowieka.</w:t>
            </w:r>
          </w:p>
          <w:p w14:paraId="508B9C74" w14:textId="5C49ADF8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Wychowanie do wdzięczności Jezusowi i ciągłego pogłębiania z Nim więzi.</w:t>
            </w:r>
          </w:p>
        </w:tc>
        <w:tc>
          <w:tcPr>
            <w:tcW w:w="2010" w:type="dxa"/>
          </w:tcPr>
          <w:p w14:paraId="16FDF385" w14:textId="11A3F25E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Bóg jest Miłością.</w:t>
            </w:r>
          </w:p>
        </w:tc>
        <w:tc>
          <w:tcPr>
            <w:tcW w:w="2298" w:type="dxa"/>
          </w:tcPr>
          <w:p w14:paraId="5995A982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podaje, w jaki sposób Bóg objawia miłość do człowieka,</w:t>
            </w:r>
          </w:p>
          <w:p w14:paraId="5D94C441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określa, że źródłem prawdziwej miłości jest Bóg,</w:t>
            </w:r>
          </w:p>
          <w:p w14:paraId="2F39DE43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- wyjaśnia, dlaczego człowiek zdolny jest kochać Boga,</w:t>
            </w:r>
          </w:p>
          <w:p w14:paraId="277405F1" w14:textId="5A10725A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wybiera sposoby okazywania wdzięczności Jezusowi za Jego miłość.</w:t>
            </w:r>
          </w:p>
        </w:tc>
        <w:tc>
          <w:tcPr>
            <w:tcW w:w="2039" w:type="dxa"/>
          </w:tcPr>
          <w:p w14:paraId="2914B31D" w14:textId="4AA8C4B5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- okazuje wdzięczność Jezusowi (A.4.a).</w:t>
            </w:r>
          </w:p>
        </w:tc>
        <w:tc>
          <w:tcPr>
            <w:tcW w:w="1976" w:type="dxa"/>
          </w:tcPr>
          <w:p w14:paraId="478F26C6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Aktywność podczas zajęć.</w:t>
            </w:r>
          </w:p>
          <w:p w14:paraId="1A281ABB" w14:textId="59CF5DA8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Opanowanie piosenki. Zaangażowanie podczas rozmowy kierowanej.</w:t>
            </w:r>
          </w:p>
        </w:tc>
        <w:tc>
          <w:tcPr>
            <w:tcW w:w="2496" w:type="dxa"/>
            <w:vAlign w:val="center"/>
          </w:tcPr>
          <w:p w14:paraId="0348ED2C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polski:</w:t>
            </w:r>
          </w:p>
          <w:p w14:paraId="1FBF5D1F" w14:textId="77777777" w:rsidR="00711161" w:rsidRPr="00711161" w:rsidRDefault="00711161" w:rsidP="00711161">
            <w:pPr>
              <w:pStyle w:val="Inne0"/>
              <w:numPr>
                <w:ilvl w:val="0"/>
                <w:numId w:val="10"/>
              </w:numPr>
              <w:tabs>
                <w:tab w:val="left" w:pos="12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Słucham słowa Bożego - postawa słuchania i skutki nieposłuszeństwa: przykłady postaci z lektur lub filmów</w:t>
            </w:r>
          </w:p>
          <w:p w14:paraId="0B642138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(np. bohaterowie książki R. Dahla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>„Charlie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 i fabryka czekolady”)</w:t>
            </w:r>
          </w:p>
          <w:p w14:paraId="1B5B193E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Muzyka:</w:t>
            </w:r>
          </w:p>
          <w:p w14:paraId="10E42655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Piosenka lub pieśń o działaniu Boga w słowie Bożym (np. „Niechaj z nami będzie Pan”)</w:t>
            </w:r>
          </w:p>
          <w:p w14:paraId="1B9F574F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obcy:</w:t>
            </w:r>
          </w:p>
          <w:p w14:paraId="0F963E72" w14:textId="4AE52FAA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Słownictwo - słowo Boże, chrześcijaństwo</w:t>
            </w:r>
          </w:p>
        </w:tc>
      </w:tr>
      <w:tr w:rsidR="00711161" w:rsidRPr="00711161" w14:paraId="4F205672" w14:textId="77777777" w:rsidTr="00711161">
        <w:tc>
          <w:tcPr>
            <w:tcW w:w="519" w:type="dxa"/>
          </w:tcPr>
          <w:p w14:paraId="4AFD378B" w14:textId="76F855FF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3.</w:t>
            </w:r>
          </w:p>
        </w:tc>
        <w:tc>
          <w:tcPr>
            <w:tcW w:w="1872" w:type="dxa"/>
          </w:tcPr>
          <w:p w14:paraId="6F48B027" w14:textId="32794789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Msza Święta spotkaniem z Panem Jezusem</w:t>
            </w:r>
          </w:p>
        </w:tc>
        <w:tc>
          <w:tcPr>
            <w:tcW w:w="2008" w:type="dxa"/>
          </w:tcPr>
          <w:p w14:paraId="529AAE25" w14:textId="43FFC182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Uświadomienie, że poznawanie Jezusa i pogłębianie więzi z Chrystusem dokonuje się przede wszystkim poprzez słuchanie słowa </w:t>
            </w: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Bożego oraz poprzez udział w liturgii. Wychowanie do świadomego, czynnego, pełnego i owocnego uczestnictwa we Mszy Świętej.</w:t>
            </w:r>
          </w:p>
        </w:tc>
        <w:tc>
          <w:tcPr>
            <w:tcW w:w="2010" w:type="dxa"/>
          </w:tcPr>
          <w:p w14:paraId="1317A387" w14:textId="45AF77C3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 xml:space="preserve">Msza Święta </w:t>
            </w: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de-DE"/>
              </w:rPr>
              <w:t>spotkaniem</w:t>
            </w: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 z Panem Jezusem.</w:t>
            </w:r>
          </w:p>
        </w:tc>
        <w:tc>
          <w:tcPr>
            <w:tcW w:w="2298" w:type="dxa"/>
          </w:tcPr>
          <w:p w14:paraId="77923E04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podaje, że liturgia jest miejscem spotkania, głębszego poznawania i budowania przyjaźni z Jezusem (B.1),</w:t>
            </w:r>
          </w:p>
          <w:p w14:paraId="406218EA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wymienia części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Mszy Świętej,</w:t>
            </w:r>
          </w:p>
          <w:p w14:paraId="0E628D6C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- wyjaśnia, na czym polega świadome, pełne, czynne i owocne uczestnictwo we Mszy Świętej,</w:t>
            </w:r>
          </w:p>
          <w:p w14:paraId="75D8157D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wskazuje, kiedy podczas Mszy Świętej czytane jest słowo Boże (F.1.6),</w:t>
            </w:r>
          </w:p>
          <w:p w14:paraId="0CE91C9B" w14:textId="7DBD5185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wyjaśnia, że liturgia jest miejscem spotkania z Jezusem (B.1.1; B.3.2).</w:t>
            </w:r>
          </w:p>
        </w:tc>
        <w:tc>
          <w:tcPr>
            <w:tcW w:w="2039" w:type="dxa"/>
          </w:tcPr>
          <w:p w14:paraId="55626EEA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 xml:space="preserve">- wyraża pragnienie spotykania się z Jezusem i z innymi ludźmi na Eucharystii (F.1.a), – przykładem swojego życia stara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się dawać świadectwo o Jezusie,</w:t>
            </w:r>
          </w:p>
          <w:p w14:paraId="65FB2060" w14:textId="3C45DEE6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planuje świadomy, pełny, czynny i owocny udział we Mszy Świętej.</w:t>
            </w:r>
          </w:p>
        </w:tc>
        <w:tc>
          <w:tcPr>
            <w:tcW w:w="1976" w:type="dxa"/>
          </w:tcPr>
          <w:p w14:paraId="5F84F9DD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Zaangażowanie podczas rozmowy kierowanej.</w:t>
            </w:r>
          </w:p>
          <w:p w14:paraId="0B728B19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Obserwacja uczniów w czasie pracy.</w:t>
            </w:r>
          </w:p>
          <w:p w14:paraId="6E15FA4F" w14:textId="444F0291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Autorefleksja.</w:t>
            </w:r>
          </w:p>
        </w:tc>
        <w:tc>
          <w:tcPr>
            <w:tcW w:w="2496" w:type="dxa"/>
          </w:tcPr>
          <w:p w14:paraId="26224F44" w14:textId="77777777" w:rsidR="00711161" w:rsidRPr="00711161" w:rsidRDefault="00711161" w:rsidP="00711161">
            <w:pPr>
              <w:pStyle w:val="Inne0"/>
              <w:spacing w:before="10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polski:</w:t>
            </w:r>
          </w:p>
          <w:p w14:paraId="0D47AE56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- Słucham słowa Bożego - postawa słuchania i skutki nieposłuszeństwa: przykłady postaci z lektur lub filmów</w:t>
            </w:r>
          </w:p>
          <w:p w14:paraId="11F7C96D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(np. bohaterowie książki R. Dahla „Charlie i fabryka czekolady”)</w:t>
            </w:r>
          </w:p>
          <w:p w14:paraId="69F70634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Muzyka:</w:t>
            </w:r>
          </w:p>
          <w:p w14:paraId="44B5EE27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Piosenka lub pieśń o działaniu Boga</w:t>
            </w:r>
          </w:p>
          <w:p w14:paraId="127E3246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w słowie Bożym (np. „Niechaj z nami będzie Pan”)</w:t>
            </w:r>
          </w:p>
          <w:p w14:paraId="0E5B74AF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obcy:</w:t>
            </w:r>
          </w:p>
          <w:p w14:paraId="65981B77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- Słownictwo - słowo Boże, chrześcijań</w:t>
            </w:r>
          </w:p>
          <w:p w14:paraId="5C309711" w14:textId="17627F6C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stwo</w:t>
            </w:r>
          </w:p>
        </w:tc>
      </w:tr>
      <w:tr w:rsidR="00711161" w:rsidRPr="00711161" w14:paraId="7932E398" w14:textId="77777777" w:rsidTr="00711161">
        <w:tc>
          <w:tcPr>
            <w:tcW w:w="519" w:type="dxa"/>
          </w:tcPr>
          <w:p w14:paraId="26A12324" w14:textId="4098CF83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lastRenderedPageBreak/>
              <w:t>4.</w:t>
            </w:r>
          </w:p>
        </w:tc>
        <w:tc>
          <w:tcPr>
            <w:tcW w:w="1872" w:type="dxa"/>
          </w:tcPr>
          <w:p w14:paraId="0ECDD9BF" w14:textId="0E70ACCC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Spotykamy się z Panem Jezusem w Jego słowie</w:t>
            </w:r>
          </w:p>
        </w:tc>
        <w:tc>
          <w:tcPr>
            <w:tcW w:w="2008" w:type="dxa"/>
          </w:tcPr>
          <w:p w14:paraId="488966B4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Uświadomienie, że poznawanie Jezusa i pogłębianie więzi z Chrystusem dokonuje się poprzez słuchanie słowa Bożego oraz udział w liturgii.</w:t>
            </w:r>
          </w:p>
          <w:p w14:paraId="0A273AAC" w14:textId="5A35F157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Zachęta do słuchania i wprowadzania w życie słowa Bożego.</w:t>
            </w:r>
          </w:p>
        </w:tc>
        <w:tc>
          <w:tcPr>
            <w:tcW w:w="2010" w:type="dxa"/>
          </w:tcPr>
          <w:p w14:paraId="1E029A80" w14:textId="62786A4C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Spotykanie z </w:t>
            </w: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la-Latn"/>
              </w:rPr>
              <w:t>Panem</w:t>
            </w: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 Jezusem w Jego słowie.</w:t>
            </w:r>
          </w:p>
        </w:tc>
        <w:tc>
          <w:tcPr>
            <w:tcW w:w="2298" w:type="dxa"/>
            <w:vAlign w:val="center"/>
          </w:tcPr>
          <w:p w14:paraId="4092E1B1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podaje, że skupienie, wyciszenie, zrozumienie jest potrzebne podczas słuchania słowa Bożego (F.1), – wymienia okoliczności, w jakich słuchamy słowa Bożego, - wylicza, z jakich elementów składa się liturgia słowa,</w:t>
            </w:r>
          </w:p>
          <w:p w14:paraId="64EDD4F3" w14:textId="5DE91559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- uzasadnia potrzebę skupienia, wyciszenia, zrozumienia oraz uważnego słuchania słowa Bożego (A.2.a), – ilustruje przypowieść o siewcy, - uzasadnia związek między słuchaniem słowa Bożego i właściwą postawą życia.</w:t>
            </w:r>
          </w:p>
        </w:tc>
        <w:tc>
          <w:tcPr>
            <w:tcW w:w="2039" w:type="dxa"/>
          </w:tcPr>
          <w:p w14:paraId="397F5CE8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potrafi wyciszyć się oraz słuchać ze skupieniem i zrozumieniem słowa Bożego (F.1.c),</w:t>
            </w:r>
          </w:p>
          <w:p w14:paraId="661BF789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stara się żyć zgodnie</w:t>
            </w:r>
          </w:p>
          <w:p w14:paraId="59F43901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 usłyszanym słowem Bożym (F.1.d),</w:t>
            </w:r>
          </w:p>
          <w:p w14:paraId="130F4DD0" w14:textId="093BCD55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przykładem swojego życia stara się dawać świadectwo o Jezusie (F.1.h).</w:t>
            </w:r>
          </w:p>
        </w:tc>
        <w:tc>
          <w:tcPr>
            <w:tcW w:w="1976" w:type="dxa"/>
          </w:tcPr>
          <w:p w14:paraId="5640F3EB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Zaangażowanie podczas rozmowy kierowanej.</w:t>
            </w:r>
          </w:p>
          <w:p w14:paraId="14DA6780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Obserwacja uczniów w czasie pracy.</w:t>
            </w:r>
          </w:p>
          <w:p w14:paraId="4D28EEBE" w14:textId="19C146E9" w:rsidR="00711161" w:rsidRPr="00711161" w:rsidRDefault="00711161" w:rsidP="00711161">
            <w:pPr>
              <w:jc w:val="center"/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Opiniowanie wypowiedzi.</w:t>
            </w:r>
          </w:p>
        </w:tc>
        <w:tc>
          <w:tcPr>
            <w:tcW w:w="2496" w:type="dxa"/>
          </w:tcPr>
          <w:p w14:paraId="26CA0EF8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polski:</w:t>
            </w:r>
          </w:p>
          <w:p w14:paraId="30AD0E05" w14:textId="77777777" w:rsidR="00711161" w:rsidRPr="00711161" w:rsidRDefault="00711161" w:rsidP="00711161">
            <w:pPr>
              <w:pStyle w:val="Inne0"/>
              <w:numPr>
                <w:ilvl w:val="0"/>
                <w:numId w:val="12"/>
              </w:numPr>
              <w:tabs>
                <w:tab w:val="left" w:pos="12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Słucham słowa Bożego - postawa słuchania i skutki nieposłuszeństwa: przykłady postaci z lektur lub filmów</w:t>
            </w:r>
          </w:p>
          <w:p w14:paraId="79FFAC0E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(np. bohaterowie książki R. Dahla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>„Charlie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 i fabryka czekolady”)</w:t>
            </w:r>
          </w:p>
          <w:p w14:paraId="607897E9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Muzyka:</w:t>
            </w:r>
          </w:p>
          <w:p w14:paraId="0D68A52E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Piosenka lub pieśń o działaniu Boga w słowie Bożym (np. „Niechaj z nami będzie Pan”)</w:t>
            </w:r>
          </w:p>
          <w:p w14:paraId="02959FE5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obcy:</w:t>
            </w:r>
          </w:p>
          <w:p w14:paraId="365BC21F" w14:textId="4123C0ED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Słownictwo - słowo Boże, chrześcijaństwo</w:t>
            </w:r>
          </w:p>
        </w:tc>
      </w:tr>
      <w:tr w:rsidR="00711161" w:rsidRPr="00711161" w14:paraId="092CD6DB" w14:textId="77777777" w:rsidTr="00711161">
        <w:tc>
          <w:tcPr>
            <w:tcW w:w="519" w:type="dxa"/>
          </w:tcPr>
          <w:p w14:paraId="3052313C" w14:textId="416CA9F8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5.</w:t>
            </w:r>
          </w:p>
        </w:tc>
        <w:tc>
          <w:tcPr>
            <w:tcW w:w="1872" w:type="dxa"/>
          </w:tcPr>
          <w:p w14:paraId="5C379DBE" w14:textId="3DD77CD2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Słowo Boże fundamentem mojego życia</w:t>
            </w:r>
          </w:p>
        </w:tc>
        <w:tc>
          <w:tcPr>
            <w:tcW w:w="2008" w:type="dxa"/>
            <w:vAlign w:val="center"/>
          </w:tcPr>
          <w:p w14:paraId="51E4CD33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Uświadomienie, że poznawanie Jezusa i pogłębianie więzi z Chrystusem dokonuje się przede wszystkim poprzez uważne słuchanie słowa Bożego oraz udział w liturgii.</w:t>
            </w:r>
          </w:p>
          <w:p w14:paraId="5CAB5EC9" w14:textId="51A0FD82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Zachęta do postępowania zgodnego ze słowem Bożym.</w:t>
            </w:r>
          </w:p>
        </w:tc>
        <w:tc>
          <w:tcPr>
            <w:tcW w:w="2010" w:type="dxa"/>
          </w:tcPr>
          <w:p w14:paraId="356019EA" w14:textId="282A5838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Słowo Boże </w:t>
            </w: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de-DE"/>
              </w:rPr>
              <w:t>fundamentem</w:t>
            </w: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 mojego życia.</w:t>
            </w:r>
          </w:p>
        </w:tc>
        <w:tc>
          <w:tcPr>
            <w:tcW w:w="2298" w:type="dxa"/>
            <w:vAlign w:val="center"/>
          </w:tcPr>
          <w:p w14:paraId="7B8716B6" w14:textId="77777777" w:rsidR="00711161" w:rsidRPr="00711161" w:rsidRDefault="00711161" w:rsidP="00711161">
            <w:pPr>
              <w:pStyle w:val="Inne0"/>
              <w:numPr>
                <w:ilvl w:val="0"/>
                <w:numId w:val="11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podaje, że słowo Boże jest podstawą życia chrześcijańskiego,</w:t>
            </w:r>
          </w:p>
          <w:p w14:paraId="087F3111" w14:textId="77777777" w:rsidR="00711161" w:rsidRPr="00711161" w:rsidRDefault="00711161" w:rsidP="00711161">
            <w:pPr>
              <w:pStyle w:val="Inne0"/>
              <w:numPr>
                <w:ilvl w:val="0"/>
                <w:numId w:val="11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wskazuje na skupienie, wyciszenie, zrozumienie w czasie słuchania słowa Bożego (F.1),</w:t>
            </w:r>
          </w:p>
          <w:p w14:paraId="128A10DA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streszcza przypowieść o domu na skale,</w:t>
            </w:r>
          </w:p>
          <w:p w14:paraId="55B52D19" w14:textId="77777777" w:rsidR="00711161" w:rsidRPr="00711161" w:rsidRDefault="00711161" w:rsidP="00711161">
            <w:pPr>
              <w:pStyle w:val="Inne0"/>
              <w:numPr>
                <w:ilvl w:val="0"/>
                <w:numId w:val="11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uzasadnia potrzebę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skupienia, wyciszenia, zrozumienia oraz uważnego słuchania słowa Bożego (A.2.a), – określa, jak postępuje człowiek roztropny,</w:t>
            </w:r>
          </w:p>
          <w:p w14:paraId="42CEF821" w14:textId="228FF0E0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dowodzi, że chrześcijanin powinien swoje życie budować na fundamencie słowa Bożego.</w:t>
            </w:r>
          </w:p>
        </w:tc>
        <w:tc>
          <w:tcPr>
            <w:tcW w:w="2039" w:type="dxa"/>
          </w:tcPr>
          <w:p w14:paraId="13AD0870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– potrafi wyciszyć się oraz słuchać ze skupieniem i zrozumieniem słowa Bożego (F.1.c),</w:t>
            </w:r>
          </w:p>
          <w:p w14:paraId="70296DFA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stara się żyć zgodnie</w:t>
            </w:r>
          </w:p>
          <w:p w14:paraId="006CFFFE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 usłyszanym słowem Bożym (F.1.d),</w:t>
            </w:r>
          </w:p>
          <w:p w14:paraId="1911E6D4" w14:textId="70A56399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– przykładem swojego życia stara się dawać </w:t>
            </w: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świadectwo o Jezusie (F.1.h).</w:t>
            </w:r>
          </w:p>
        </w:tc>
        <w:tc>
          <w:tcPr>
            <w:tcW w:w="1976" w:type="dxa"/>
          </w:tcPr>
          <w:p w14:paraId="13EAEADC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Praca z tekstem. Udział w śpiewie. Zaangażowanie podczas omawiania prezentowanych ilustracji.</w:t>
            </w:r>
          </w:p>
          <w:p w14:paraId="3640A5C1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Praca domowa.</w:t>
            </w:r>
          </w:p>
          <w:p w14:paraId="5ED10883" w14:textId="6923C0EA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Opiniowanie wypowiedzi.</w:t>
            </w:r>
          </w:p>
        </w:tc>
        <w:tc>
          <w:tcPr>
            <w:tcW w:w="2496" w:type="dxa"/>
          </w:tcPr>
          <w:p w14:paraId="1BACCF1D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polski:</w:t>
            </w:r>
          </w:p>
          <w:p w14:paraId="4F9259E9" w14:textId="77777777" w:rsidR="00711161" w:rsidRPr="00711161" w:rsidRDefault="00711161" w:rsidP="00711161">
            <w:pPr>
              <w:pStyle w:val="Inne0"/>
              <w:numPr>
                <w:ilvl w:val="0"/>
                <w:numId w:val="13"/>
              </w:numPr>
              <w:tabs>
                <w:tab w:val="left" w:pos="12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Słucham słowa Bożego - postawa słuchania i skutki nieposłuszeństwa: przykłady postaci z lektur lub filmów</w:t>
            </w:r>
          </w:p>
          <w:p w14:paraId="3C901956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(np. bohaterowie książki R. Dahla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>„Charlie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 i fabryka czekolady”)</w:t>
            </w:r>
          </w:p>
          <w:p w14:paraId="7F28BBF9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Muzyka:</w:t>
            </w:r>
          </w:p>
          <w:p w14:paraId="58C04773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Piosenka lub pieśń o działaniu Boga w słowie Bożym (np. „Niechaj z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nami będzie Pan”)</w:t>
            </w:r>
          </w:p>
          <w:p w14:paraId="6381FAB1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obcy:</w:t>
            </w:r>
          </w:p>
          <w:p w14:paraId="14407DF5" w14:textId="0C7B3211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Słownictwo - słowo Boże, chrześcijaństwo</w:t>
            </w:r>
          </w:p>
        </w:tc>
      </w:tr>
      <w:tr w:rsidR="00711161" w:rsidRPr="00711161" w14:paraId="064B7BEB" w14:textId="77777777" w:rsidTr="00711161">
        <w:tc>
          <w:tcPr>
            <w:tcW w:w="519" w:type="dxa"/>
          </w:tcPr>
          <w:p w14:paraId="183B418A" w14:textId="185639D1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lastRenderedPageBreak/>
              <w:t>6.</w:t>
            </w:r>
          </w:p>
        </w:tc>
        <w:tc>
          <w:tcPr>
            <w:tcW w:w="1872" w:type="dxa"/>
          </w:tcPr>
          <w:p w14:paraId="344E0487" w14:textId="38E594B6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Poznaję Jezusa w wydarzeniach roku liturgicznego</w:t>
            </w:r>
          </w:p>
        </w:tc>
        <w:tc>
          <w:tcPr>
            <w:tcW w:w="2008" w:type="dxa"/>
          </w:tcPr>
          <w:p w14:paraId="07187E38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Ukazanie potrzeby dalszego i ciągłego pogłębiania więzi z Jezusem.</w:t>
            </w:r>
          </w:p>
          <w:p w14:paraId="30108E21" w14:textId="51AEF0B3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Zachęta do poznawania Jezusa w szczególności poprzez udział w wydarzeniach roku liturgicznego.</w:t>
            </w:r>
          </w:p>
        </w:tc>
        <w:tc>
          <w:tcPr>
            <w:tcW w:w="2010" w:type="dxa"/>
          </w:tcPr>
          <w:p w14:paraId="06294EB9" w14:textId="3F54F25F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Rok liturgiczny.</w:t>
            </w:r>
          </w:p>
        </w:tc>
        <w:tc>
          <w:tcPr>
            <w:tcW w:w="2298" w:type="dxa"/>
          </w:tcPr>
          <w:p w14:paraId="38E2FD34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wskazuje na liturgię jako miejsce spotkania, głębszego poznawania i budowania przyjaźni z Jezusem (B.1),</w:t>
            </w:r>
          </w:p>
          <w:p w14:paraId="771893CC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podaje, że poznaje Jezusa w roku liturgicznym (B.4),</w:t>
            </w:r>
          </w:p>
          <w:p w14:paraId="04EAE622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- wymienia okresy i niektóre wydarzenia roku liturgicznego,</w:t>
            </w:r>
          </w:p>
          <w:p w14:paraId="428B64EB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określa, co przeżywamy w roku liturgicznym,</w:t>
            </w:r>
          </w:p>
          <w:p w14:paraId="78AB588B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wyjaśnia, że Jezusa poznaje się poprzez udział w wydarzeniach roku liturgicznego (B.4.1),</w:t>
            </w:r>
          </w:p>
          <w:p w14:paraId="79BDD4AA" w14:textId="6070D025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- wskazuje, jak uczeń Jezusa powinien przeżywać rok liturgiczny.</w:t>
            </w:r>
          </w:p>
        </w:tc>
        <w:tc>
          <w:tcPr>
            <w:tcW w:w="2039" w:type="dxa"/>
          </w:tcPr>
          <w:p w14:paraId="02946636" w14:textId="6D3C80E0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pragnie poznawać życie i nauczanie Jezusa (A.4.c).</w:t>
            </w:r>
          </w:p>
        </w:tc>
        <w:tc>
          <w:tcPr>
            <w:tcW w:w="1976" w:type="dxa"/>
          </w:tcPr>
          <w:p w14:paraId="45291540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Zaangażowanie podczas rozmowy kierowanej.</w:t>
            </w:r>
          </w:p>
          <w:p w14:paraId="1221E130" w14:textId="54210619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Udział w śpiewie. Obserwacja uczniów w czasie pracy.</w:t>
            </w:r>
          </w:p>
        </w:tc>
        <w:tc>
          <w:tcPr>
            <w:tcW w:w="2496" w:type="dxa"/>
          </w:tcPr>
          <w:p w14:paraId="11F3E2B9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polski:</w:t>
            </w:r>
          </w:p>
          <w:p w14:paraId="544D8D6D" w14:textId="77777777" w:rsidR="00711161" w:rsidRPr="00711161" w:rsidRDefault="00711161" w:rsidP="00711161">
            <w:pPr>
              <w:pStyle w:val="Inne0"/>
              <w:numPr>
                <w:ilvl w:val="0"/>
                <w:numId w:val="14"/>
              </w:numPr>
              <w:tabs>
                <w:tab w:val="left" w:pos="12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Słucham słowa Bożego - postawa słuchania i skutki nieposłuszeństwa: przykłady postaci z lektur lub filmów</w:t>
            </w:r>
          </w:p>
          <w:p w14:paraId="3E376D9B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(np. bohaterowie książki R. Dahla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>„Charlie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 i fabryka czekolady”)</w:t>
            </w:r>
          </w:p>
          <w:p w14:paraId="6F74B96F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Muzyka:</w:t>
            </w:r>
          </w:p>
          <w:p w14:paraId="6BFAC744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Piosenka lub pieśń o działaniu Boga w słowie Bożym (np. „Niechaj z nami będzie Pan”)</w:t>
            </w:r>
          </w:p>
          <w:p w14:paraId="0EBB63EF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obcy:</w:t>
            </w:r>
          </w:p>
          <w:p w14:paraId="38C8B16D" w14:textId="45F56E6A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Słownictwo - słowo Boże, chrześcijaństwo</w:t>
            </w:r>
          </w:p>
        </w:tc>
      </w:tr>
      <w:tr w:rsidR="00711161" w:rsidRPr="00711161" w14:paraId="34AA0009" w14:textId="77777777" w:rsidTr="00711161">
        <w:tc>
          <w:tcPr>
            <w:tcW w:w="519" w:type="dxa"/>
          </w:tcPr>
          <w:p w14:paraId="18DD8744" w14:textId="4E6075ED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7.</w:t>
            </w:r>
          </w:p>
        </w:tc>
        <w:tc>
          <w:tcPr>
            <w:tcW w:w="1872" w:type="dxa"/>
          </w:tcPr>
          <w:p w14:paraId="059B0B95" w14:textId="01829B19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Pogłębiam przyjaźń z Jezusem i bliźnimi</w:t>
            </w:r>
          </w:p>
        </w:tc>
        <w:tc>
          <w:tcPr>
            <w:tcW w:w="2008" w:type="dxa"/>
          </w:tcPr>
          <w:p w14:paraId="7571D1F3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Uświadomienie, że przyjaźń z Jezusem przejawia się poprzez konkretne działania człowieka.</w:t>
            </w:r>
          </w:p>
          <w:p w14:paraId="2817F85F" w14:textId="2A9040A1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Wychowanie do wypełniania przykazania miłości Boga i bliźniego.</w:t>
            </w:r>
          </w:p>
        </w:tc>
        <w:tc>
          <w:tcPr>
            <w:tcW w:w="2010" w:type="dxa"/>
          </w:tcPr>
          <w:p w14:paraId="3AA0128E" w14:textId="7B0C22F2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Przyjaźń z Jezusem i bliźnim.</w:t>
            </w:r>
          </w:p>
        </w:tc>
        <w:tc>
          <w:tcPr>
            <w:tcW w:w="2298" w:type="dxa"/>
            <w:vAlign w:val="center"/>
          </w:tcPr>
          <w:p w14:paraId="1BA5A28A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podaje, że miłość jest podstawą budowania wspólnoty (F.1), - przytacza treść przykazania miłości,</w:t>
            </w:r>
          </w:p>
          <w:p w14:paraId="3C594F17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wymienia najważniejsze cechy przyjaciela,</w:t>
            </w:r>
          </w:p>
          <w:p w14:paraId="493BFFB8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wyjaśnia, że przyjaźń z Jezusem przekłada się na budowanie pozytywnych więzi z bliźnimi (F.1.3), – uzasadnia, że podstawą przyjaźni z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Jezusem jest wiara w Niego i zaufanie Mu (C.1.7),</w:t>
            </w:r>
          </w:p>
          <w:p w14:paraId="1DCE11EF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wybiera sposoby okazywania miłości Bogu w codzienny życiu, – wskazuje działania, poprzez które można okazać miłość bliźniemu na co dzień,</w:t>
            </w:r>
          </w:p>
          <w:p w14:paraId="29F49459" w14:textId="0592BA5F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- rysuje, jak można wypełniać przykazanie miłości Boga i bliźniego.</w:t>
            </w:r>
          </w:p>
        </w:tc>
        <w:tc>
          <w:tcPr>
            <w:tcW w:w="2039" w:type="dxa"/>
          </w:tcPr>
          <w:p w14:paraId="0ECB96C6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– planuje wypełniać przykazanie miłości Boga i bliźniego (C.5.b),</w:t>
            </w:r>
          </w:p>
          <w:p w14:paraId="26EBEE1B" w14:textId="3363F47C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pogłębia przyjaźń z Jezusem i bliźnimi (C.5.a).</w:t>
            </w:r>
          </w:p>
        </w:tc>
        <w:tc>
          <w:tcPr>
            <w:tcW w:w="1976" w:type="dxa"/>
          </w:tcPr>
          <w:p w14:paraId="1CA708A0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Zaangażowanie podczas rozmowy kierowanej.</w:t>
            </w:r>
          </w:p>
          <w:p w14:paraId="441A3822" w14:textId="4F0291DB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Udział w śpiewie. Obserwacja uczniów w czasie pracy.</w:t>
            </w:r>
          </w:p>
        </w:tc>
        <w:tc>
          <w:tcPr>
            <w:tcW w:w="2496" w:type="dxa"/>
          </w:tcPr>
          <w:p w14:paraId="30A24D16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polski:</w:t>
            </w:r>
          </w:p>
          <w:p w14:paraId="5D740641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Cechy przyjaźni – przykłady przyjaźni i poświęcenia z lektur i filmów (np. z serii książek A. Maleszki „Magiczne drzewo” lub powieści S.C. Lewisa „Lew, czarownica i stara szafa”)</w:t>
            </w:r>
          </w:p>
          <w:p w14:paraId="4720CD78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Muzyka:</w:t>
            </w:r>
          </w:p>
          <w:p w14:paraId="507756F9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Pieśni eucharystyczne i ufności – np. „Skosztujcie i zobaczcie” – Psalm 34, „Jezu, ufam Tobie”)</w:t>
            </w:r>
          </w:p>
          <w:p w14:paraId="0D507B42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Historia:</w:t>
            </w:r>
          </w:p>
          <w:p w14:paraId="3CE83E47" w14:textId="63953C8F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– Cechy przyjaciela – przykłady postaci, z którymi uczeń chciałby się zaprzyjaźnić (np. św. Jadwiga Andegaweńska, Zawisza Czarny, Mikołaj Kopernik)</w:t>
            </w:r>
          </w:p>
        </w:tc>
      </w:tr>
      <w:tr w:rsidR="00711161" w:rsidRPr="00711161" w14:paraId="692B87E4" w14:textId="77777777" w:rsidTr="00711161">
        <w:tc>
          <w:tcPr>
            <w:tcW w:w="519" w:type="dxa"/>
          </w:tcPr>
          <w:p w14:paraId="78D035BA" w14:textId="35AD435A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lastRenderedPageBreak/>
              <w:t>8.</w:t>
            </w:r>
          </w:p>
        </w:tc>
        <w:tc>
          <w:tcPr>
            <w:tcW w:w="1872" w:type="dxa"/>
          </w:tcPr>
          <w:p w14:paraId="66AA2651" w14:textId="20A3AC67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Umacniamy więź z Panem Jezusem w pierwsze piątki miesiąca</w:t>
            </w:r>
          </w:p>
        </w:tc>
        <w:tc>
          <w:tcPr>
            <w:tcW w:w="2008" w:type="dxa"/>
          </w:tcPr>
          <w:p w14:paraId="288CD41C" w14:textId="690478FE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Uświadomienie, że praktykując pierwsze piątki miesiąca, umacniamy więź z Panem Jezusem. Rozbudzenie pragnienia oddawania czci Najświętszemu Sercu Jezusa przez odprawianie pierwszych piątków miesiąca.</w:t>
            </w:r>
          </w:p>
        </w:tc>
        <w:tc>
          <w:tcPr>
            <w:tcW w:w="2010" w:type="dxa"/>
          </w:tcPr>
          <w:p w14:paraId="3DB1F21D" w14:textId="6BA2A819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Nabożeństwo pierwszych piątków miesiąca.</w:t>
            </w:r>
          </w:p>
        </w:tc>
        <w:tc>
          <w:tcPr>
            <w:tcW w:w="2298" w:type="dxa"/>
          </w:tcPr>
          <w:p w14:paraId="5A17C2A3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wymienia cechy Serca Pana Jezusa, - podaje, że św. Małgorzata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>Alacoque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 w:eastAsia="es-ES"/>
              </w:rPr>
              <w:t xml:space="preserve">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przyczyniła się do rozpowszechnienia nabożeństwa</w:t>
            </w:r>
          </w:p>
          <w:p w14:paraId="5C92D548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do Najświętszego Serca Pana Jezusa, – wskazuje, że śmierć Pana Jezusa na krzyżu jest znakiem wielkiej miłości,</w:t>
            </w:r>
          </w:p>
          <w:p w14:paraId="080D24D8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- stwierdza, że praktykując pierwsze piątki miesiąca, umacnia więź</w:t>
            </w:r>
          </w:p>
          <w:p w14:paraId="6EA2285C" w14:textId="7B4B2557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z Panem Jezusem (B.2.1).</w:t>
            </w:r>
          </w:p>
        </w:tc>
        <w:tc>
          <w:tcPr>
            <w:tcW w:w="2039" w:type="dxa"/>
          </w:tcPr>
          <w:p w14:paraId="5DF34BDA" w14:textId="6F4132E2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planuje praktykę pierwszych piątków miesiąca jako wyraz wdzięczności Panu Jezusowi za Jego miłość (D.6.a), – pogłębia więź z Panem Jezusem (C.5.a).</w:t>
            </w:r>
          </w:p>
        </w:tc>
        <w:tc>
          <w:tcPr>
            <w:tcW w:w="1976" w:type="dxa"/>
          </w:tcPr>
          <w:p w14:paraId="3349E863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Zaangażowanie podczas omawiania prezentowanych ilustracji.</w:t>
            </w:r>
          </w:p>
          <w:p w14:paraId="3564E12D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Obserwacja uczniów w czasie pracy.</w:t>
            </w:r>
          </w:p>
          <w:p w14:paraId="7A1F5290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Opiniowanie wypowiedzi.</w:t>
            </w:r>
          </w:p>
          <w:p w14:paraId="59B1E2E7" w14:textId="1EAF48A3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Praca domowa.</w:t>
            </w:r>
          </w:p>
        </w:tc>
        <w:tc>
          <w:tcPr>
            <w:tcW w:w="2496" w:type="dxa"/>
            <w:vAlign w:val="center"/>
          </w:tcPr>
          <w:p w14:paraId="45826577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polski:</w:t>
            </w:r>
          </w:p>
          <w:p w14:paraId="367B4E50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Cechy przyjaźni – przykłady przyjaźni i poświęcenia z lektur i filmów (np. z serii książek A. Maleszki „Magiczne drzewo” lub powieści S.C. Lewisa „Lew, czarownica i stara szafa”)</w:t>
            </w:r>
          </w:p>
          <w:p w14:paraId="337822DD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Muzyka:</w:t>
            </w:r>
          </w:p>
          <w:p w14:paraId="22DE3CEC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Pieśni eucharystyczne i ufności – np. „Skosztujcie i zobaczcie” – Psalm 34, „Jezu, ufam Tobie”)</w:t>
            </w:r>
          </w:p>
          <w:p w14:paraId="42D3EBE5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Historia:</w:t>
            </w:r>
          </w:p>
          <w:p w14:paraId="185AA9A9" w14:textId="570D98F1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Cechy przyjaciela – przykłady postaci, z którymi uczeń chciałby się zaprzyjaźnić (np. św. Jadwiga Andegaweńska, Zawisza Czarny, Mikołaj Kopernik)</w:t>
            </w:r>
          </w:p>
        </w:tc>
      </w:tr>
      <w:tr w:rsidR="00711161" w:rsidRPr="00711161" w14:paraId="6E3D49EF" w14:textId="77777777" w:rsidTr="00711161">
        <w:tc>
          <w:tcPr>
            <w:tcW w:w="519" w:type="dxa"/>
          </w:tcPr>
          <w:p w14:paraId="46092B51" w14:textId="65ACF855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9.</w:t>
            </w:r>
          </w:p>
        </w:tc>
        <w:tc>
          <w:tcPr>
            <w:tcW w:w="1872" w:type="dxa"/>
          </w:tcPr>
          <w:p w14:paraId="68CF9512" w14:textId="6E34BECD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Wiara podstawą przyjaźni z Jezusem</w:t>
            </w:r>
          </w:p>
        </w:tc>
        <w:tc>
          <w:tcPr>
            <w:tcW w:w="2008" w:type="dxa"/>
          </w:tcPr>
          <w:p w14:paraId="0CE487A0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Uświadomienie, że przyjaźń z Jezusem przejawia się w konkretnych przykładach, które kształtują się głównie poprzez udział w Eucharystii.</w:t>
            </w:r>
          </w:p>
          <w:p w14:paraId="7E96BAC9" w14:textId="3633B2E8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Kształtowanie postawy wiary i zaufania Jezusowi.</w:t>
            </w:r>
          </w:p>
        </w:tc>
        <w:tc>
          <w:tcPr>
            <w:tcW w:w="2010" w:type="dxa"/>
          </w:tcPr>
          <w:p w14:paraId="7788BCC2" w14:textId="78634771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Wiara podstawą przyjaźni z Jezusem.</w:t>
            </w:r>
          </w:p>
        </w:tc>
        <w:tc>
          <w:tcPr>
            <w:tcW w:w="2298" w:type="dxa"/>
          </w:tcPr>
          <w:p w14:paraId="13B8C01A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podaje, czym jest wiara i zaufanie Jezusowi (B.2),</w:t>
            </w:r>
          </w:p>
          <w:p w14:paraId="31AE5746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wskazuje, w którym momencie Mszy Świętej wypowiadamy słowa setnika: „Panie, nie jestem godzien”, – charakteryzuje wiarę setnika, – dowodzi, że wiara i zaufanie są podstawą przyjaźni z Jezusem (C.1.7),</w:t>
            </w:r>
          </w:p>
          <w:p w14:paraId="53BE5589" w14:textId="0856EA41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- rysuje, w jaki sposób można dawać świadectwo wiary.</w:t>
            </w:r>
          </w:p>
        </w:tc>
        <w:tc>
          <w:tcPr>
            <w:tcW w:w="2039" w:type="dxa"/>
          </w:tcPr>
          <w:p w14:paraId="3FB12CD8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– przyjmuje odpowiedzialność za rozwój swojej wiary i ufności Jezusowi,</w:t>
            </w:r>
          </w:p>
          <w:p w14:paraId="47E45ABC" w14:textId="0B122567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świadomie uczestniczy w poszczególnych częściach Eucharystii (B.13.a).</w:t>
            </w:r>
          </w:p>
        </w:tc>
        <w:tc>
          <w:tcPr>
            <w:tcW w:w="1976" w:type="dxa"/>
          </w:tcPr>
          <w:p w14:paraId="5231861B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Udział w śpiewie. Zaangażowanie podczas omawiania prezentowanych ilustracji.</w:t>
            </w:r>
          </w:p>
          <w:p w14:paraId="50F2A1A9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Obserwacja uczniów w czasie pracy.</w:t>
            </w:r>
          </w:p>
          <w:p w14:paraId="1E79C2B4" w14:textId="0730A0CC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Autorefleksja. Praca domowa.</w:t>
            </w:r>
          </w:p>
        </w:tc>
        <w:tc>
          <w:tcPr>
            <w:tcW w:w="2496" w:type="dxa"/>
          </w:tcPr>
          <w:p w14:paraId="6F9561C3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polski:</w:t>
            </w:r>
          </w:p>
          <w:p w14:paraId="50D463C2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Cechy przyjaźni – przykłady przyjaźni i poświęcenia z lektur i filmów (np. z serii książek A. Maleszki „Magiczne drzewo” lub powieści S.C. Lewisa „Lew, czarownica i stara szafa”)</w:t>
            </w:r>
          </w:p>
          <w:p w14:paraId="7F03F54B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Muzyka:</w:t>
            </w:r>
          </w:p>
          <w:p w14:paraId="55E64D0F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Pieśni eucharystyczne i ufności – np. „Skosztujcie i zobaczcie” – Psalm 34,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„Jezu, ufam Tobie”)</w:t>
            </w:r>
          </w:p>
          <w:p w14:paraId="7F271A61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Historia:</w:t>
            </w:r>
          </w:p>
          <w:p w14:paraId="402F3627" w14:textId="1A2BE497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Cechy przyjaciela – przykłady postaci, z którymi uczeń chciałby się zaprzyjaźnić (np. św. Jadwiga Andegaweńska, Zawisza Czarny, Mikołaj Kopernik)</w:t>
            </w:r>
          </w:p>
        </w:tc>
      </w:tr>
      <w:tr w:rsidR="00711161" w:rsidRPr="00711161" w14:paraId="2DF2D9D4" w14:textId="77777777" w:rsidTr="00711161">
        <w:tc>
          <w:tcPr>
            <w:tcW w:w="519" w:type="dxa"/>
          </w:tcPr>
          <w:p w14:paraId="404A58E0" w14:textId="5247DBDD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lastRenderedPageBreak/>
              <w:t>10.</w:t>
            </w:r>
          </w:p>
        </w:tc>
        <w:tc>
          <w:tcPr>
            <w:tcW w:w="1872" w:type="dxa"/>
          </w:tcPr>
          <w:p w14:paraId="7F40575F" w14:textId="301EEF25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Wiara i zaufanie Jezusowi</w:t>
            </w:r>
          </w:p>
        </w:tc>
        <w:tc>
          <w:tcPr>
            <w:tcW w:w="2008" w:type="dxa"/>
          </w:tcPr>
          <w:p w14:paraId="1D184018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Ukazanie prawdy, że wiara i zaufanie Jezusowi polegają na słuchaniu Jego słowa, a także na wypełnianiu woli Bożej i rozmowie z Nim.</w:t>
            </w:r>
          </w:p>
          <w:p w14:paraId="6264DB16" w14:textId="465F9303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Wychowanie do dawania świadectwa wiary swoim życiem.</w:t>
            </w:r>
          </w:p>
        </w:tc>
        <w:tc>
          <w:tcPr>
            <w:tcW w:w="2010" w:type="dxa"/>
          </w:tcPr>
          <w:p w14:paraId="5235B355" w14:textId="5B97C011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Wiara i zaufanie Jezusowi.</w:t>
            </w:r>
          </w:p>
        </w:tc>
        <w:tc>
          <w:tcPr>
            <w:tcW w:w="2298" w:type="dxa"/>
          </w:tcPr>
          <w:p w14:paraId="67B02E2E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- definiuje zaufanie jako fundamentalną postawę człowieka (B.2),</w:t>
            </w:r>
          </w:p>
          <w:p w14:paraId="6CE88B07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stwierdza, że słuchanie słów Pana Jezusa jest podstawą wiary i zaufania (C.1.7),</w:t>
            </w:r>
          </w:p>
          <w:p w14:paraId="302A7019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określa, co to znaczy zaufać Panu Jezusowi,</w:t>
            </w:r>
          </w:p>
          <w:p w14:paraId="712DA3A2" w14:textId="671B3FED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wskazuje wiarę jako podstawę przyjaźni z Jezusem (C.1.7).</w:t>
            </w:r>
          </w:p>
        </w:tc>
        <w:tc>
          <w:tcPr>
            <w:tcW w:w="2039" w:type="dxa"/>
          </w:tcPr>
          <w:p w14:paraId="65684EF6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- pragnie z wiarą i szacunkiem spotykać się ze słowem Bożym i jednoczyć się z Chrystusem Eucharystycznym (B.13.b),</w:t>
            </w:r>
          </w:p>
          <w:p w14:paraId="7EEB834C" w14:textId="6DAA1688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planuje świadczyć o Jezusie swoim życiem.</w:t>
            </w:r>
          </w:p>
        </w:tc>
        <w:tc>
          <w:tcPr>
            <w:tcW w:w="1976" w:type="dxa"/>
          </w:tcPr>
          <w:p w14:paraId="312F5BCA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Zaangażowanie podczas omawiania prezentowanych ilustracji.</w:t>
            </w:r>
          </w:p>
          <w:p w14:paraId="00E11BF2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Obserwacja uczniów w czasie pracy.</w:t>
            </w:r>
          </w:p>
          <w:p w14:paraId="2C18E7C8" w14:textId="56F9B1EF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Autorefleksja.</w:t>
            </w:r>
          </w:p>
        </w:tc>
        <w:tc>
          <w:tcPr>
            <w:tcW w:w="2496" w:type="dxa"/>
            <w:vAlign w:val="bottom"/>
          </w:tcPr>
          <w:p w14:paraId="442BFF4F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polski:</w:t>
            </w:r>
          </w:p>
          <w:p w14:paraId="66EE44B3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Cechy przyjaźni – przykłady przyjaźni i poświęcenia z lektur i filmów (np. z serii książek A. Maleszki „Magiczne drzewo” lub powieści S.C. Lewisa „Lew, czarownica i stara szafa”)</w:t>
            </w:r>
          </w:p>
          <w:p w14:paraId="5DCE8069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Muzyka:</w:t>
            </w:r>
          </w:p>
          <w:p w14:paraId="56211FE0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Pieśni eucharystyczne i ufności – np. „Skosztujcie i zobaczcie” – Psalm 34, „Jezu, ufam Tobie”)</w:t>
            </w:r>
          </w:p>
          <w:p w14:paraId="4FD0A526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Historia:</w:t>
            </w:r>
          </w:p>
          <w:p w14:paraId="5280B028" w14:textId="125C754E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Cechy przyjaciela – przykłady postaci, z którymi uczeń chciałby się zaprzyjaźnić (np. św. Jadwiga Andegaweńska, Zawisza Czarny, Mikołaj Kopernik)</w:t>
            </w:r>
          </w:p>
        </w:tc>
      </w:tr>
      <w:tr w:rsidR="00711161" w:rsidRPr="00711161" w14:paraId="6688DC15" w14:textId="77777777" w:rsidTr="00711161">
        <w:tc>
          <w:tcPr>
            <w:tcW w:w="519" w:type="dxa"/>
          </w:tcPr>
          <w:p w14:paraId="589B780D" w14:textId="5CB9A540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11.</w:t>
            </w:r>
          </w:p>
        </w:tc>
        <w:tc>
          <w:tcPr>
            <w:tcW w:w="1872" w:type="dxa"/>
          </w:tcPr>
          <w:p w14:paraId="5F5962FD" w14:textId="1BD17036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Eucharystia szczególnym spotkaniem z Jezusem</w:t>
            </w:r>
          </w:p>
        </w:tc>
        <w:tc>
          <w:tcPr>
            <w:tcW w:w="2008" w:type="dxa"/>
          </w:tcPr>
          <w:p w14:paraId="1B7066EE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Ukazanie prawdy o Eucharystii jako szczególnym spotkaniu z Jezusem.</w:t>
            </w:r>
          </w:p>
          <w:p w14:paraId="03375CB4" w14:textId="4229674B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Wychowanie do świadomego uczestnictwa w Eucharystii.</w:t>
            </w:r>
          </w:p>
        </w:tc>
        <w:tc>
          <w:tcPr>
            <w:tcW w:w="2010" w:type="dxa"/>
          </w:tcPr>
          <w:p w14:paraId="7DEC223B" w14:textId="496C6FE1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Eucharystia szczególnym </w:t>
            </w: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de-DE"/>
              </w:rPr>
              <w:t>spotkaniem</w:t>
            </w: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 z Jezusem.</w:t>
            </w:r>
          </w:p>
        </w:tc>
        <w:tc>
          <w:tcPr>
            <w:tcW w:w="2298" w:type="dxa"/>
            <w:vAlign w:val="bottom"/>
          </w:tcPr>
          <w:p w14:paraId="600CD717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identyfikuje „łamanie chleba” z Eucharystią,</w:t>
            </w:r>
          </w:p>
          <w:p w14:paraId="67A46AB7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podaje, że Eucharystia buduje</w:t>
            </w:r>
          </w:p>
          <w:p w14:paraId="299ED4C2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i umacnia wspólnotę Kościoła (B.12),</w:t>
            </w:r>
          </w:p>
          <w:p w14:paraId="4D54EDFE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opowiada o życiu pierwszych wspólnot chrześcijańskich,</w:t>
            </w:r>
          </w:p>
          <w:p w14:paraId="4E3B091B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wskazuje na Eucharystię jako źródło życia duchowego i wspólnotowego,</w:t>
            </w:r>
          </w:p>
          <w:p w14:paraId="49D936DC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wyjaśnia, że Eucharystia jest szczególnym spotkaniem z Jezusem i bliźnimi,</w:t>
            </w:r>
          </w:p>
          <w:p w14:paraId="66EA1E28" w14:textId="2D1A7EE6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– uzasadnia, że udział w Eucharystii jest uprzywilejowanym spotkaniem z Chrystusem.</w:t>
            </w:r>
          </w:p>
        </w:tc>
        <w:tc>
          <w:tcPr>
            <w:tcW w:w="2039" w:type="dxa"/>
          </w:tcPr>
          <w:p w14:paraId="3E93C484" w14:textId="000CE44B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– planuje z wiarą i szacunkiem spotykać się ze słowem Bożym i jednoczyć się z Chrystusem Eucharystycznym w czasie Mszy Świętej.</w:t>
            </w:r>
          </w:p>
        </w:tc>
        <w:tc>
          <w:tcPr>
            <w:tcW w:w="1976" w:type="dxa"/>
          </w:tcPr>
          <w:p w14:paraId="099EB225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Udział w śpiewie. Zaangażowanie podczas omawiania prezentowanych ilustracji.</w:t>
            </w:r>
          </w:p>
          <w:p w14:paraId="2824DEF4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Obserwacja uczniów w czasie pracy.</w:t>
            </w:r>
          </w:p>
          <w:p w14:paraId="45E6C994" w14:textId="298A0FE7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Autorefleksja. Praca domowa.</w:t>
            </w:r>
          </w:p>
        </w:tc>
        <w:tc>
          <w:tcPr>
            <w:tcW w:w="2496" w:type="dxa"/>
            <w:vAlign w:val="center"/>
          </w:tcPr>
          <w:p w14:paraId="3090C957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polski:</w:t>
            </w:r>
          </w:p>
          <w:p w14:paraId="3D88DFD4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Cechy przyjaźni – przykłady przyjaźni i poświęcenia z lektur i filmów (np. z serii książek A. Maleszki „Magiczne drzewo” lub powieści S.C. Lewisa „Lew, czarownica i stara szafa”)</w:t>
            </w:r>
          </w:p>
          <w:p w14:paraId="46FF9DF5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Muzyka:</w:t>
            </w:r>
          </w:p>
          <w:p w14:paraId="575BA6F4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Pieśni eucharystyczne i ufności – np. „Skosztujcie i zobaczcie” – Psalm 34, „Jezu, ufam Tobie”)</w:t>
            </w:r>
          </w:p>
          <w:p w14:paraId="7220CE81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Historia:</w:t>
            </w:r>
          </w:p>
          <w:p w14:paraId="41D01380" w14:textId="6F9F3255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– Cechy przyjaciela – przykłady postaci, z którymi uczeń chciałby się zaprzyjaźnić (np. św. </w:t>
            </w: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Jadwiga Andegaweńska, Zawisza Czarny, Mikołaj Kopernik)</w:t>
            </w:r>
          </w:p>
        </w:tc>
      </w:tr>
      <w:tr w:rsidR="00711161" w:rsidRPr="00711161" w14:paraId="2F0D1AF9" w14:textId="77777777" w:rsidTr="00711161">
        <w:tc>
          <w:tcPr>
            <w:tcW w:w="519" w:type="dxa"/>
          </w:tcPr>
          <w:p w14:paraId="2B6FEF84" w14:textId="3DDBC62D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lastRenderedPageBreak/>
              <w:t>12.</w:t>
            </w:r>
          </w:p>
        </w:tc>
        <w:tc>
          <w:tcPr>
            <w:tcW w:w="1872" w:type="dxa"/>
          </w:tcPr>
          <w:p w14:paraId="00446549" w14:textId="0EC45AB0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Miłość owocem Eucharystii</w:t>
            </w:r>
          </w:p>
        </w:tc>
        <w:tc>
          <w:tcPr>
            <w:tcW w:w="2008" w:type="dxa"/>
          </w:tcPr>
          <w:p w14:paraId="5AEE5C30" w14:textId="6C830363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Uświadomienie, że wspólnota Kościoła żyje i umacnia się dzięki Eucharystii, której owocem jest wzajemna miłość jej członków. Kształtowanie postawy miłości.</w:t>
            </w:r>
          </w:p>
        </w:tc>
        <w:tc>
          <w:tcPr>
            <w:tcW w:w="2010" w:type="dxa"/>
          </w:tcPr>
          <w:p w14:paraId="05537FE6" w14:textId="7925D1E4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Miłość owocem Eucharystii.</w:t>
            </w:r>
          </w:p>
        </w:tc>
        <w:tc>
          <w:tcPr>
            <w:tcW w:w="2298" w:type="dxa"/>
          </w:tcPr>
          <w:p w14:paraId="3AF20B71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podaje, że miłość jest owocem Eucharystii (B.12),</w:t>
            </w:r>
          </w:p>
          <w:p w14:paraId="72ADD261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wymienia postawy człowieka wynikające z uczestnictwa w Eucha</w:t>
            </w:r>
          </w:p>
          <w:p w14:paraId="116CB566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rystii (F.1),</w:t>
            </w:r>
          </w:p>
          <w:p w14:paraId="1277BBBC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wyjaśnia, że udział w Eucharystii buduje i umacnia wspólnotę Kościoła (F.1.3),</w:t>
            </w:r>
          </w:p>
          <w:p w14:paraId="6F5E4FFA" w14:textId="1669DF2F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- wybiera konkretne sposoby budowania pozytywnych więzi z bliźnimi (F.1.3).</w:t>
            </w:r>
          </w:p>
        </w:tc>
        <w:tc>
          <w:tcPr>
            <w:tcW w:w="2039" w:type="dxa"/>
          </w:tcPr>
          <w:p w14:paraId="102F1738" w14:textId="495AD04E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- planuje świadomie uczestniczyć w Eucharystii jako źródle miłości Boga i bliźniego, – wyraża wdzięczność za możliwość spotykania się ze słowem Bożym i jednoczenia z Chrystusem Eucharystycznym (B.13.b).</w:t>
            </w:r>
          </w:p>
        </w:tc>
        <w:tc>
          <w:tcPr>
            <w:tcW w:w="1976" w:type="dxa"/>
          </w:tcPr>
          <w:p w14:paraId="3BF609B1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Udział w śpiewie. Zaangażowanie podczas omawiania prezentowanych ilustracji.</w:t>
            </w:r>
          </w:p>
          <w:p w14:paraId="68DE9E78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Obserwacja uczniów w czasie pracy.</w:t>
            </w:r>
          </w:p>
          <w:p w14:paraId="799A7A4F" w14:textId="3F725343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Autorefleksja.</w:t>
            </w:r>
          </w:p>
        </w:tc>
        <w:tc>
          <w:tcPr>
            <w:tcW w:w="2496" w:type="dxa"/>
          </w:tcPr>
          <w:p w14:paraId="1FF0F9DF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polski:</w:t>
            </w:r>
          </w:p>
          <w:p w14:paraId="7AAEB341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Cechy przyjaźni – przykłady przyjaźni i poświęcenia z lektur i filmów (np. z serii książek A. Maleszki „Magiczne drzewo” lub powieści S.C. Lewisa „Lew, czarownica i stara szafa”)</w:t>
            </w:r>
          </w:p>
          <w:p w14:paraId="1B1FBD40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Muzyka:</w:t>
            </w:r>
          </w:p>
          <w:p w14:paraId="2BAC04D0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Pieśni eucharystyczne i ufności – np. „Skosztujcie i zobaczcie” – Psalm 34, „Jezu, ufam Tobie”)</w:t>
            </w:r>
          </w:p>
          <w:p w14:paraId="01415AC3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Historia:</w:t>
            </w:r>
          </w:p>
          <w:p w14:paraId="36532707" w14:textId="43438AFC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Cechy przyjaciela – przykłady postaci, z którymi uczeń chciałby się zaprzyjaźnić (np. św. Jadwiga Andegaweńska, Zawisza Czarny, Mikołaj Kopernik)</w:t>
            </w:r>
          </w:p>
        </w:tc>
      </w:tr>
      <w:tr w:rsidR="00711161" w:rsidRPr="00711161" w14:paraId="60B4A845" w14:textId="77777777" w:rsidTr="00711161">
        <w:tc>
          <w:tcPr>
            <w:tcW w:w="519" w:type="dxa"/>
          </w:tcPr>
          <w:p w14:paraId="24D09DB9" w14:textId="65176146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13.</w:t>
            </w:r>
          </w:p>
        </w:tc>
        <w:tc>
          <w:tcPr>
            <w:tcW w:w="1872" w:type="dxa"/>
          </w:tcPr>
          <w:p w14:paraId="723F7ED2" w14:textId="7A19410A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Modlitwa wyrazem przyjaźni z Bogiem</w:t>
            </w:r>
          </w:p>
        </w:tc>
        <w:tc>
          <w:tcPr>
            <w:tcW w:w="2008" w:type="dxa"/>
          </w:tcPr>
          <w:p w14:paraId="3EA465A6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Przedstawienie prawdy, że modlitwa jest podstawą życia chrześcijańskiego.</w:t>
            </w:r>
          </w:p>
          <w:p w14:paraId="08F13C79" w14:textId="43DC7556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Wychowanie do naśladowania Jezusa w codziennej modlitwie.</w:t>
            </w:r>
          </w:p>
        </w:tc>
        <w:tc>
          <w:tcPr>
            <w:tcW w:w="2010" w:type="dxa"/>
          </w:tcPr>
          <w:p w14:paraId="29A99CF0" w14:textId="7B8E2A86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Modlitwa wyrazem przyjaźni z Bogiem.</w:t>
            </w:r>
          </w:p>
        </w:tc>
        <w:tc>
          <w:tcPr>
            <w:tcW w:w="2298" w:type="dxa"/>
          </w:tcPr>
          <w:p w14:paraId="18023F0F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podaje, czym jest modlitwa (B.2), - podaje, że modlitwa to podstawowy przejaw przyjaźni z Bogiem (D.1),</w:t>
            </w:r>
          </w:p>
          <w:p w14:paraId="2939D6FA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wyjaśnia, że przyjaźń z Jezusem umacnia się poprzez rozmowę i systematyczne spotkania z Nim (B.2.1), – określa, w jaki sposób powinniśmy modlić się (B.14.2),</w:t>
            </w:r>
          </w:p>
          <w:p w14:paraId="6AF678C1" w14:textId="2AF8F4F6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- wskazuje, że w modlitwie jednoczymy się z Panem Jezusem.</w:t>
            </w:r>
          </w:p>
        </w:tc>
        <w:tc>
          <w:tcPr>
            <w:tcW w:w="2039" w:type="dxa"/>
          </w:tcPr>
          <w:p w14:paraId="5BDDC8F5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uczestniczy w zgromadzeniu liturgicznym, aby się modlić (D.6.a),</w:t>
            </w:r>
          </w:p>
          <w:p w14:paraId="0C836E97" w14:textId="667350D1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planuje systematyczną modlitwę.</w:t>
            </w:r>
          </w:p>
        </w:tc>
        <w:tc>
          <w:tcPr>
            <w:tcW w:w="1976" w:type="dxa"/>
          </w:tcPr>
          <w:p w14:paraId="70F05EC1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Udział w śpiewie.</w:t>
            </w:r>
          </w:p>
          <w:p w14:paraId="5070037B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Opiniowanie wypowiedzi.</w:t>
            </w:r>
          </w:p>
          <w:p w14:paraId="744258C7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Obserwacja uczniów w czasie pracy.</w:t>
            </w:r>
          </w:p>
          <w:p w14:paraId="29364EAE" w14:textId="3054B4FE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Praca domowa.</w:t>
            </w:r>
          </w:p>
        </w:tc>
        <w:tc>
          <w:tcPr>
            <w:tcW w:w="2496" w:type="dxa"/>
            <w:vAlign w:val="center"/>
          </w:tcPr>
          <w:p w14:paraId="3CB040ED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polski:</w:t>
            </w:r>
          </w:p>
          <w:p w14:paraId="50B796F8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Cechy przyjaźni – przykłady przyjaźni i poświęcenia z lektur i filmów (np. z serii książek A. Maleszki „Magiczne drzewo” lub powieści S.C. Lewisa „Lew, czarownica i stara szafa”)</w:t>
            </w:r>
          </w:p>
          <w:p w14:paraId="2E277DE3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Muzyka:</w:t>
            </w:r>
          </w:p>
          <w:p w14:paraId="3C15467B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Pieśni eucharystyczne i ufności – np. „Skosztujcie i zobaczcie” – Psalm 34, „Jezu, ufam Tobie”)</w:t>
            </w:r>
          </w:p>
          <w:p w14:paraId="173DAE6F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Historia:</w:t>
            </w:r>
          </w:p>
          <w:p w14:paraId="2375290D" w14:textId="34599252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Cechy przyjaciela – przykłady postaci, z którymi uczeń chciałby się zaprzyjaźnić (np. św. Jadwiga Andegaweńska, Zawisza Czarny, Mikołaj Kopernik)</w:t>
            </w:r>
          </w:p>
        </w:tc>
      </w:tr>
      <w:tr w:rsidR="00711161" w:rsidRPr="00711161" w14:paraId="2E7F7D0A" w14:textId="77777777" w:rsidTr="00711161">
        <w:tc>
          <w:tcPr>
            <w:tcW w:w="519" w:type="dxa"/>
          </w:tcPr>
          <w:p w14:paraId="0DA84306" w14:textId="6CD83130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lastRenderedPageBreak/>
              <w:t>14.</w:t>
            </w:r>
          </w:p>
        </w:tc>
        <w:tc>
          <w:tcPr>
            <w:tcW w:w="1872" w:type="dxa"/>
          </w:tcPr>
          <w:p w14:paraId="0B1FFC7F" w14:textId="1586ED3D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Uczynki miłosierdzia w codziennym życiu</w:t>
            </w:r>
          </w:p>
        </w:tc>
        <w:tc>
          <w:tcPr>
            <w:tcW w:w="2008" w:type="dxa"/>
          </w:tcPr>
          <w:p w14:paraId="433A57A4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Ukazanie wartości uczynków miłosierdzia w codziennym życiu.</w:t>
            </w:r>
          </w:p>
          <w:p w14:paraId="65265A45" w14:textId="30410D83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Wychowanie do spełniania uczynków miłosierdzia w codziennym życiu.</w:t>
            </w:r>
          </w:p>
        </w:tc>
        <w:tc>
          <w:tcPr>
            <w:tcW w:w="2010" w:type="dxa"/>
          </w:tcPr>
          <w:p w14:paraId="0B61E382" w14:textId="4AB039C0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Uczynki miłosierdzia.</w:t>
            </w:r>
          </w:p>
        </w:tc>
        <w:tc>
          <w:tcPr>
            <w:tcW w:w="2298" w:type="dxa"/>
            <w:vAlign w:val="center"/>
          </w:tcPr>
          <w:p w14:paraId="65A44873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budowanie wspólnoty, jedność, otwarcie na innych, radość spotkania z innymi (F.1),</w:t>
            </w:r>
          </w:p>
          <w:p w14:paraId="6A7C4B7A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wylicza uczynki miłosierdzia względem ciała i względem duszy (B.12),</w:t>
            </w:r>
          </w:p>
          <w:p w14:paraId="3D687025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rozróżnia uczynki miłosierdzia, – uzasadnia, że podstawą przyjaźni z Jezusem jest wiara w Niego i zaufanie Mu (C.1.7),</w:t>
            </w:r>
          </w:p>
          <w:p w14:paraId="4561AEEB" w14:textId="6AA319B3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wyjaśnia, że przyjaźń z Jezusem przekłada się na budowanie pozytywnych więzi z bliźnimi (F.1.3), – wskazuje, że uczynki miłosierdzia są znakiem miłości wobec człowieka i Boga.</w:t>
            </w:r>
          </w:p>
        </w:tc>
        <w:tc>
          <w:tcPr>
            <w:tcW w:w="2039" w:type="dxa"/>
          </w:tcPr>
          <w:p w14:paraId="4F804C28" w14:textId="3B7E3C98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wybiera sposoby realizacji Chrystusowej nauki poprzez uczynki miłosierdzia (F.1.f).</w:t>
            </w:r>
          </w:p>
        </w:tc>
        <w:tc>
          <w:tcPr>
            <w:tcW w:w="1976" w:type="dxa"/>
          </w:tcPr>
          <w:p w14:paraId="74E75F6B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Praca z tekstem. Zaangażowanie podczas omawiania prezentowanych ilustracji.</w:t>
            </w:r>
          </w:p>
          <w:p w14:paraId="6B4481A8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Obserwacja uczniów w czasie pracy.</w:t>
            </w:r>
          </w:p>
          <w:p w14:paraId="07F66BC2" w14:textId="3E2EF88D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Autorefleksja.</w:t>
            </w:r>
          </w:p>
        </w:tc>
        <w:tc>
          <w:tcPr>
            <w:tcW w:w="2496" w:type="dxa"/>
          </w:tcPr>
          <w:p w14:paraId="2B021011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polski:</w:t>
            </w:r>
          </w:p>
          <w:p w14:paraId="092F23A9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Cechy przyjaźni – przykłady przyjaźni i poświęcenia z lektur i filmów (np. z serii książek A. Maleszki „Magiczne drzewo” lub powieści S.C. Lewisa „Lew, czarownica i stara szafa”)</w:t>
            </w:r>
          </w:p>
          <w:p w14:paraId="7077C8CF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Muzyka:</w:t>
            </w:r>
          </w:p>
          <w:p w14:paraId="3E5F92CD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Pieśni eucharystyczne i ufności – np. „Skosztujcie i zobaczcie” – Psalm 34, „Jezu, ufam Tobie”)</w:t>
            </w:r>
          </w:p>
          <w:p w14:paraId="738FA7FF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Historia:</w:t>
            </w:r>
          </w:p>
          <w:p w14:paraId="1390A10F" w14:textId="692CE68F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Cechy przyjaciela – przykłady postaci, z którymi uczeń chciałby się zaprzyjaźnić (np. św. Jadwiga Andegaweńska, Zawisza Czarny, Mikołaj Kopernik)</w:t>
            </w:r>
          </w:p>
        </w:tc>
      </w:tr>
      <w:tr w:rsidR="00711161" w:rsidRPr="00711161" w14:paraId="650394DE" w14:textId="77777777" w:rsidTr="00711161">
        <w:tc>
          <w:tcPr>
            <w:tcW w:w="519" w:type="dxa"/>
          </w:tcPr>
          <w:p w14:paraId="6BECB223" w14:textId="124AC44A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15.</w:t>
            </w:r>
          </w:p>
        </w:tc>
        <w:tc>
          <w:tcPr>
            <w:tcW w:w="1872" w:type="dxa"/>
          </w:tcPr>
          <w:p w14:paraId="727AC9D2" w14:textId="0632570A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Przyczyny grzechu</w:t>
            </w:r>
          </w:p>
        </w:tc>
        <w:tc>
          <w:tcPr>
            <w:tcW w:w="2008" w:type="dxa"/>
          </w:tcPr>
          <w:p w14:paraId="7B6DC87C" w14:textId="7204EAED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Ukazanie grzechu jako stanu nieprzyjaźni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 Bogiem. Kształtowanie postawy odpowiedzialności</w:t>
            </w:r>
          </w:p>
          <w:p w14:paraId="6B9D66B6" w14:textId="3DB13F93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za swoje postępowanie.</w:t>
            </w:r>
          </w:p>
        </w:tc>
        <w:tc>
          <w:tcPr>
            <w:tcW w:w="2010" w:type="dxa"/>
          </w:tcPr>
          <w:p w14:paraId="107A43D7" w14:textId="53E0AE10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Przyczyny grzechu.</w:t>
            </w:r>
          </w:p>
        </w:tc>
        <w:tc>
          <w:tcPr>
            <w:tcW w:w="2298" w:type="dxa"/>
          </w:tcPr>
          <w:p w14:paraId="6D827679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wymienia przyczyny grzechu (A.3),</w:t>
            </w:r>
          </w:p>
          <w:p w14:paraId="4107F7EB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podaje, że grzech niszczy przyjaźń z Bogiem (B.10),</w:t>
            </w:r>
          </w:p>
          <w:p w14:paraId="69BEC4DD" w14:textId="77777777" w:rsidR="00711161" w:rsidRPr="00711161" w:rsidRDefault="00711161" w:rsidP="00711161">
            <w:pPr>
              <w:pStyle w:val="Inne0"/>
              <w:numPr>
                <w:ilvl w:val="0"/>
                <w:numId w:val="1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wybiera sposoby walki z pokusami,</w:t>
            </w:r>
          </w:p>
          <w:p w14:paraId="569351F6" w14:textId="77777777" w:rsidR="00711161" w:rsidRPr="00711161" w:rsidRDefault="00711161" w:rsidP="00711161">
            <w:pPr>
              <w:pStyle w:val="Inne0"/>
              <w:numPr>
                <w:ilvl w:val="0"/>
                <w:numId w:val="1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uzasadnia negatywne konsekwencje grzechu wobec Boga, bliźnich</w:t>
            </w:r>
          </w:p>
          <w:p w14:paraId="3D893BFD" w14:textId="6CBC37FC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i siebie (F.15).</w:t>
            </w:r>
          </w:p>
        </w:tc>
        <w:tc>
          <w:tcPr>
            <w:tcW w:w="2039" w:type="dxa"/>
          </w:tcPr>
          <w:p w14:paraId="523A0F48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stara się unikać okazji do grzechu (A.3.b),</w:t>
            </w:r>
          </w:p>
          <w:p w14:paraId="54CF2B2E" w14:textId="186915CD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- przyjmuje odpowiedzialność za własne postępowanie (B.10.a).</w:t>
            </w:r>
          </w:p>
        </w:tc>
        <w:tc>
          <w:tcPr>
            <w:tcW w:w="1976" w:type="dxa"/>
          </w:tcPr>
          <w:p w14:paraId="12760862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Praca z tekstem. Zaangażowanie podczas omawiania prezentowanych ilustracji.</w:t>
            </w:r>
          </w:p>
          <w:p w14:paraId="552C3FD6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Obserwacja uczniów w czasie pracy.</w:t>
            </w:r>
          </w:p>
          <w:p w14:paraId="2AB86E7C" w14:textId="1D99E357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Autorefleksja.</w:t>
            </w:r>
          </w:p>
        </w:tc>
        <w:tc>
          <w:tcPr>
            <w:tcW w:w="2496" w:type="dxa"/>
            <w:vAlign w:val="bottom"/>
          </w:tcPr>
          <w:p w14:paraId="33B337FB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polski:</w:t>
            </w:r>
          </w:p>
          <w:p w14:paraId="7D775493" w14:textId="77777777" w:rsidR="00711161" w:rsidRPr="00711161" w:rsidRDefault="00711161" w:rsidP="00711161">
            <w:pPr>
              <w:pStyle w:val="Inne0"/>
              <w:numPr>
                <w:ilvl w:val="0"/>
                <w:numId w:val="16"/>
              </w:numPr>
              <w:tabs>
                <w:tab w:val="left" w:pos="12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Przyjmowanie przebaczenia w relacjach ludzkich – komunikacja werbalna i niewerbalna, słowa i gesty; przykłady bohaterów lektur lub filmów</w:t>
            </w:r>
          </w:p>
          <w:p w14:paraId="65F474AD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Muzyka:</w:t>
            </w:r>
          </w:p>
          <w:p w14:paraId="6E2CF2A0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Piosenka lub pieśń wyrażające skruchę i prośbę o przebaczenie (np. „Modlitwa o skruchę”)</w:t>
            </w:r>
          </w:p>
          <w:p w14:paraId="4D64E5E6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Historia:</w:t>
            </w:r>
          </w:p>
          <w:p w14:paraId="32D49979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Wartość przebaczenia i wierności – przykłady postaci historycznych, które są wzorem postawy przebaczenia i wierności (np. postać św. Jana Pawła II: przykład przebaczenia zamachowcy, wierność obrońców Częstochowy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 xml:space="preserve">lub postać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>Romualda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 Traugutta)</w:t>
            </w:r>
          </w:p>
          <w:p w14:paraId="21108688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Przyroda:</w:t>
            </w:r>
          </w:p>
          <w:p w14:paraId="1205E581" w14:textId="77777777" w:rsidR="00711161" w:rsidRPr="00711161" w:rsidRDefault="00711161" w:rsidP="00711161">
            <w:pPr>
              <w:pStyle w:val="Inne0"/>
              <w:numPr>
                <w:ilvl w:val="0"/>
                <w:numId w:val="16"/>
              </w:numPr>
              <w:tabs>
                <w:tab w:val="left" w:pos="12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Funkcjonowanie ciała człowieka, dojrzewanie – rozpoznawanie zachowań prowadzących do uzależnień</w:t>
            </w:r>
          </w:p>
          <w:p w14:paraId="07422E07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obcy:</w:t>
            </w:r>
          </w:p>
          <w:p w14:paraId="00735EAC" w14:textId="10EC83CF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Słownictwo – spowiedź</w:t>
            </w:r>
          </w:p>
        </w:tc>
      </w:tr>
      <w:tr w:rsidR="00711161" w:rsidRPr="00711161" w14:paraId="673E828A" w14:textId="77777777" w:rsidTr="00711161">
        <w:tc>
          <w:tcPr>
            <w:tcW w:w="519" w:type="dxa"/>
          </w:tcPr>
          <w:p w14:paraId="5573052E" w14:textId="48AF63BD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lastRenderedPageBreak/>
              <w:t>16.</w:t>
            </w:r>
          </w:p>
        </w:tc>
        <w:tc>
          <w:tcPr>
            <w:tcW w:w="1872" w:type="dxa"/>
          </w:tcPr>
          <w:p w14:paraId="389A96AB" w14:textId="7A2869E0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Grzech przeszkodą w budowaniu przyjaźni z Jezusem</w:t>
            </w:r>
          </w:p>
        </w:tc>
        <w:tc>
          <w:tcPr>
            <w:tcW w:w="2008" w:type="dxa"/>
          </w:tcPr>
          <w:p w14:paraId="2CEC102C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Ukazanie grzechu jako stanu nie- przyjaźni z Bogiem i zagrożenia dla dobra osobistego i wspólnotowego.</w:t>
            </w:r>
          </w:p>
          <w:p w14:paraId="1D92F99C" w14:textId="7735213A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Kształtowanie postawy odpowiedzialności za własne postępowanie.</w:t>
            </w:r>
          </w:p>
        </w:tc>
        <w:tc>
          <w:tcPr>
            <w:tcW w:w="2010" w:type="dxa"/>
          </w:tcPr>
          <w:p w14:paraId="2A7EA732" w14:textId="1A05142E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Grzechy główne.</w:t>
            </w:r>
          </w:p>
        </w:tc>
        <w:tc>
          <w:tcPr>
            <w:tcW w:w="2298" w:type="dxa"/>
          </w:tcPr>
          <w:p w14:paraId="77236556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wymienia grzechy główne (B.10), – definiuje grzechy główne (B.10), – wyjaśnia, do czego prowadzą grzechy główne (B.10),</w:t>
            </w:r>
          </w:p>
          <w:p w14:paraId="57E0F49E" w14:textId="23F3793F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- uzasadnia, że grzech niszczy relację z Bogiem i drugim człowiekiem (F.1.5).</w:t>
            </w:r>
          </w:p>
        </w:tc>
        <w:tc>
          <w:tcPr>
            <w:tcW w:w="2039" w:type="dxa"/>
          </w:tcPr>
          <w:p w14:paraId="6C1527DD" w14:textId="43D26BB6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przyjmuje odpowiedzialność za własne postępowanie, - stara się być uczciwy i prawdomówny (C.3.c).</w:t>
            </w:r>
          </w:p>
        </w:tc>
        <w:tc>
          <w:tcPr>
            <w:tcW w:w="1976" w:type="dxa"/>
          </w:tcPr>
          <w:p w14:paraId="7A7B0C24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Praca z tekstem.</w:t>
            </w:r>
          </w:p>
          <w:p w14:paraId="5D8DB7EA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Zaangażowanie podczas rozmowy kierowanej.</w:t>
            </w:r>
          </w:p>
          <w:p w14:paraId="20D56925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Obserwacja uczniów w czasie pracy.</w:t>
            </w:r>
          </w:p>
          <w:p w14:paraId="02A73AA8" w14:textId="362F81D1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Autorefleksja.</w:t>
            </w:r>
          </w:p>
        </w:tc>
        <w:tc>
          <w:tcPr>
            <w:tcW w:w="2496" w:type="dxa"/>
          </w:tcPr>
          <w:p w14:paraId="5793EC71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polski:</w:t>
            </w:r>
          </w:p>
          <w:p w14:paraId="60E289C2" w14:textId="77777777" w:rsidR="00711161" w:rsidRPr="00711161" w:rsidRDefault="00711161" w:rsidP="00711161">
            <w:pPr>
              <w:pStyle w:val="Inne0"/>
              <w:numPr>
                <w:ilvl w:val="0"/>
                <w:numId w:val="17"/>
              </w:numPr>
              <w:tabs>
                <w:tab w:val="left" w:pos="12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Przyjmowanie przebaczenia w relacjach ludzkich – komunikacja werbalna i niewerbalna, słowa i gesty; przykłady bohaterów lektur lub filmów</w:t>
            </w:r>
          </w:p>
          <w:p w14:paraId="6DCBC817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Muzyka:</w:t>
            </w:r>
          </w:p>
          <w:p w14:paraId="3DC81AC8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Piosenka lub pieśń wyrażające skruchę i prośbę o przebaczenie (np. „Modlitwa o skruchę”)</w:t>
            </w:r>
          </w:p>
          <w:p w14:paraId="40B85162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Historia:</w:t>
            </w:r>
          </w:p>
          <w:p w14:paraId="7A16F790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Wartość przebaczenia i wierności – przykłady postaci historycznych, które są wzorem postawy przebaczenia i wierności (np. postać św. Jana Pawła II: przykład przebaczenia zamachowcy, wierność obrońców Częstochowy lub postać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>Romualda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 Traugutta)</w:t>
            </w:r>
          </w:p>
          <w:p w14:paraId="5E243CC8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Przyroda:</w:t>
            </w:r>
          </w:p>
          <w:p w14:paraId="2F3CAD08" w14:textId="77777777" w:rsidR="00711161" w:rsidRPr="00711161" w:rsidRDefault="00711161" w:rsidP="00711161">
            <w:pPr>
              <w:pStyle w:val="Inne0"/>
              <w:numPr>
                <w:ilvl w:val="0"/>
                <w:numId w:val="17"/>
              </w:numPr>
              <w:tabs>
                <w:tab w:val="left" w:pos="12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Funkcjonowanie ciała człowieka, dojrzewanie – rozpoznawanie zachowań prowadzących do uzależnień</w:t>
            </w:r>
          </w:p>
          <w:p w14:paraId="45C6E6B8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obcy:</w:t>
            </w:r>
          </w:p>
          <w:p w14:paraId="6481EBC3" w14:textId="7A8E0060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Słownictwo – spowiedź</w:t>
            </w:r>
          </w:p>
        </w:tc>
      </w:tr>
      <w:tr w:rsidR="00711161" w:rsidRPr="00711161" w14:paraId="49AB718A" w14:textId="77777777" w:rsidTr="00711161">
        <w:tc>
          <w:tcPr>
            <w:tcW w:w="519" w:type="dxa"/>
          </w:tcPr>
          <w:p w14:paraId="6422CBC9" w14:textId="7E21316C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17.</w:t>
            </w:r>
          </w:p>
        </w:tc>
        <w:tc>
          <w:tcPr>
            <w:tcW w:w="1872" w:type="dxa"/>
          </w:tcPr>
          <w:p w14:paraId="25F0CE30" w14:textId="7C994913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Siedem grzechów głównych</w:t>
            </w:r>
          </w:p>
        </w:tc>
        <w:tc>
          <w:tcPr>
            <w:tcW w:w="2008" w:type="dxa"/>
          </w:tcPr>
          <w:p w14:paraId="4E7F3A08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Ukazanie grzechu jako stanu nie- przyjaźni z Bogiem i zagrożenia dla dobra osobistego i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wspólnotowego.</w:t>
            </w:r>
          </w:p>
          <w:p w14:paraId="2222DE0F" w14:textId="01E21E13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Kształtowanie postawy odpowiedzialności za własne postępowanie.</w:t>
            </w:r>
          </w:p>
        </w:tc>
        <w:tc>
          <w:tcPr>
            <w:tcW w:w="2010" w:type="dxa"/>
          </w:tcPr>
          <w:p w14:paraId="2EAD9807" w14:textId="5AA87839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Grzechy główne.</w:t>
            </w:r>
          </w:p>
        </w:tc>
        <w:tc>
          <w:tcPr>
            <w:tcW w:w="2298" w:type="dxa"/>
          </w:tcPr>
          <w:p w14:paraId="0C18FAD4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wymienia grzechy główne (B.10), – definiuje grzechy główne (B.10), – wyjaśnia, do czego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prowadzą grzechy główne (B.10),</w:t>
            </w:r>
          </w:p>
          <w:p w14:paraId="54AE0F52" w14:textId="355B5282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- uzasadnia, że grzech niszczy relację z Bogiem i drugim człowiekiem (F.1.5).</w:t>
            </w:r>
          </w:p>
        </w:tc>
        <w:tc>
          <w:tcPr>
            <w:tcW w:w="2039" w:type="dxa"/>
          </w:tcPr>
          <w:p w14:paraId="348EA145" w14:textId="095334D1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 xml:space="preserve">– przyjmuje odpowiedzialność za swoje postępowanie, – stara się unikać </w:t>
            </w: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okazji do grzechu (A.3.b).</w:t>
            </w:r>
          </w:p>
        </w:tc>
        <w:tc>
          <w:tcPr>
            <w:tcW w:w="1976" w:type="dxa"/>
          </w:tcPr>
          <w:p w14:paraId="581DE4FB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Zaangażowanie podczas rozmowy kierowanej.</w:t>
            </w:r>
          </w:p>
          <w:p w14:paraId="0DE64DB9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Obserwacja uczniów w czasie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pracy.</w:t>
            </w:r>
          </w:p>
          <w:p w14:paraId="5ECD9DCB" w14:textId="57407232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Autorefleksja.</w:t>
            </w:r>
          </w:p>
        </w:tc>
        <w:tc>
          <w:tcPr>
            <w:tcW w:w="2496" w:type="dxa"/>
            <w:vAlign w:val="bottom"/>
          </w:tcPr>
          <w:p w14:paraId="5E69C6A6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Język polski:</w:t>
            </w:r>
          </w:p>
          <w:p w14:paraId="1AF6AA05" w14:textId="77777777" w:rsidR="00711161" w:rsidRPr="00711161" w:rsidRDefault="00711161" w:rsidP="00711161">
            <w:pPr>
              <w:pStyle w:val="Inne0"/>
              <w:numPr>
                <w:ilvl w:val="0"/>
                <w:numId w:val="18"/>
              </w:numPr>
              <w:tabs>
                <w:tab w:val="left" w:pos="12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Przyjmowanie przebaczenia w relacjach ludzkich – komunikacja werbalna i niewerbalna,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słowa i gesty; przykłady bohaterów lektur lub filmów</w:t>
            </w:r>
          </w:p>
          <w:p w14:paraId="03E541E2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Muzyka:</w:t>
            </w:r>
          </w:p>
          <w:p w14:paraId="0D1D3A32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Piosenka lub pieśń wyrażające skruchę i prośbę o przebaczenie (np. „Modlitwa o skruchę”)</w:t>
            </w:r>
          </w:p>
          <w:p w14:paraId="354E4165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Historia:</w:t>
            </w:r>
          </w:p>
          <w:p w14:paraId="162F8022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Wartość przebaczenia i wierności – przykłady postaci historycznych, które są wzorem postawy przebaczenia i wierności (np. postać św. Jana Pawła II: przykład przebaczenia zamachowcy, wierność obrońców Częstochowy lub postać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>Romualda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 Traugutta)</w:t>
            </w:r>
          </w:p>
          <w:p w14:paraId="375353EC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Przyroda:</w:t>
            </w:r>
          </w:p>
          <w:p w14:paraId="12C747B9" w14:textId="77777777" w:rsidR="00711161" w:rsidRPr="00711161" w:rsidRDefault="00711161" w:rsidP="00711161">
            <w:pPr>
              <w:pStyle w:val="Inne0"/>
              <w:numPr>
                <w:ilvl w:val="0"/>
                <w:numId w:val="18"/>
              </w:numPr>
              <w:tabs>
                <w:tab w:val="left" w:pos="12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Funkcjonowanie ciała człowieka, dojrzewanie – rozpoznawanie zachowań prowadzących do uzależnień</w:t>
            </w:r>
          </w:p>
          <w:p w14:paraId="02174686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obcy:</w:t>
            </w:r>
          </w:p>
          <w:p w14:paraId="112B6AC3" w14:textId="51F92CA4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Słownictwo – spowiedź</w:t>
            </w:r>
          </w:p>
        </w:tc>
      </w:tr>
      <w:tr w:rsidR="00711161" w:rsidRPr="00711161" w14:paraId="06BB5169" w14:textId="77777777" w:rsidTr="00711161">
        <w:tc>
          <w:tcPr>
            <w:tcW w:w="519" w:type="dxa"/>
          </w:tcPr>
          <w:p w14:paraId="512F8589" w14:textId="60C05416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lastRenderedPageBreak/>
              <w:t>18.</w:t>
            </w:r>
          </w:p>
        </w:tc>
        <w:tc>
          <w:tcPr>
            <w:tcW w:w="1872" w:type="dxa"/>
          </w:tcPr>
          <w:p w14:paraId="2722C0C6" w14:textId="416D365D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Wdzięczność za dar Bożego miłosierdzia</w:t>
            </w:r>
          </w:p>
        </w:tc>
        <w:tc>
          <w:tcPr>
            <w:tcW w:w="2008" w:type="dxa"/>
          </w:tcPr>
          <w:p w14:paraId="5B467355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Ukazanie, że miłość Boga przejawia się w przebaczaniu grzechów.</w:t>
            </w:r>
          </w:p>
          <w:p w14:paraId="7B4A23E6" w14:textId="38C37B17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Wychowanie do częstego korzystania z sakramentu pokuty i dziękowania za Boże miłosierdzie.</w:t>
            </w:r>
          </w:p>
        </w:tc>
        <w:tc>
          <w:tcPr>
            <w:tcW w:w="2010" w:type="dxa"/>
          </w:tcPr>
          <w:p w14:paraId="665022B1" w14:textId="3E55FAD2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Miłosierdzie Boże.</w:t>
            </w:r>
          </w:p>
        </w:tc>
        <w:tc>
          <w:tcPr>
            <w:tcW w:w="2298" w:type="dxa"/>
          </w:tcPr>
          <w:p w14:paraId="03841F7D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definiuje słowa: „miłosierdzie”, „przebaczenie” (B.8),</w:t>
            </w:r>
          </w:p>
          <w:p w14:paraId="7EB89FAD" w14:textId="77777777" w:rsidR="00711161" w:rsidRPr="00711161" w:rsidRDefault="00711161" w:rsidP="00711161">
            <w:pPr>
              <w:pStyle w:val="Inne0"/>
              <w:numPr>
                <w:ilvl w:val="0"/>
                <w:numId w:val="19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podaje, w jakim sakramencie spotykamy się z miłosiernym Bogiem Ojcem,</w:t>
            </w:r>
          </w:p>
          <w:p w14:paraId="0BD2A291" w14:textId="77777777" w:rsidR="00711161" w:rsidRPr="00711161" w:rsidRDefault="00711161" w:rsidP="00711161">
            <w:pPr>
              <w:pStyle w:val="Inne0"/>
              <w:numPr>
                <w:ilvl w:val="0"/>
                <w:numId w:val="19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wyjaśnia, dlaczego Boga nazywamy miłosiernym Ojcem,</w:t>
            </w:r>
          </w:p>
          <w:p w14:paraId="2AB34BC0" w14:textId="77777777" w:rsidR="00711161" w:rsidRPr="00711161" w:rsidRDefault="00711161" w:rsidP="00711161">
            <w:pPr>
              <w:pStyle w:val="Inne0"/>
              <w:numPr>
                <w:ilvl w:val="0"/>
                <w:numId w:val="19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opowiada przypowieść o synu marnotrawnym,</w:t>
            </w:r>
          </w:p>
          <w:p w14:paraId="2B4FCF1F" w14:textId="3B6DCBA2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– stwierdza, że Chrystus umarł za każdego grzesznika (B.8.2), – uzasadnia potrzebę żalu i skruchy </w:t>
            </w: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za popełnione zło (B.8.2).</w:t>
            </w:r>
          </w:p>
        </w:tc>
        <w:tc>
          <w:tcPr>
            <w:tcW w:w="2039" w:type="dxa"/>
          </w:tcPr>
          <w:p w14:paraId="2FC9A48A" w14:textId="009E6246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lastRenderedPageBreak/>
              <w:t>– przyjmuje z wdzięcznością dar Bożego miłosierdzia, zwłaszcza przebaczenie (B.8.b), – wyraża potrzebę zaufania w miłosierdzie Boże (B.8.d), – przyjmuje odpowiedzialność za korzystanie z sakramentu pokuty.</w:t>
            </w:r>
          </w:p>
        </w:tc>
        <w:tc>
          <w:tcPr>
            <w:tcW w:w="1976" w:type="dxa"/>
          </w:tcPr>
          <w:p w14:paraId="7C8E8A9B" w14:textId="77777777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Zaangażowanie podczas omawiania prezentowanych ilustracji.</w:t>
            </w:r>
          </w:p>
          <w:p w14:paraId="03684F41" w14:textId="77777777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Obserwacja uczniów w czasie pracy.</w:t>
            </w:r>
          </w:p>
          <w:p w14:paraId="53B5164D" w14:textId="77777777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Aktywność podczas zajęć.</w:t>
            </w:r>
          </w:p>
          <w:p w14:paraId="65BA1886" w14:textId="148FC871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Praca domowa.</w:t>
            </w:r>
          </w:p>
        </w:tc>
        <w:tc>
          <w:tcPr>
            <w:tcW w:w="2496" w:type="dxa"/>
          </w:tcPr>
          <w:p w14:paraId="27282E59" w14:textId="77777777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 xml:space="preserve">Język polski: – Przyjmowanie przebaczenia w rela- cjach ludzkich – komunikacja werbalna i niewerbalna, słowa i gesty; przykłady bohaterów lektur lub filmów Muzyka: – Piosenka lub pieśń wyrażające skruchę i prośbę o przebaczenie (np. „Modlitwa o skruchę”) Historia: – Wartość przebaczenia i wierności – przykłady postaci historycznych, które są wzorem postawy przebaczenia i wier- ności (np. postać św. </w:t>
            </w:r>
            <w:r w:rsidRPr="00711161">
              <w:rPr>
                <w:sz w:val="20"/>
                <w:szCs w:val="20"/>
                <w:lang w:val="pl-PL"/>
              </w:rPr>
              <w:lastRenderedPageBreak/>
              <w:t>Jana Pawła II: przy- kład przebaczenia zamachowcy, wierność obrońców Częstochowy lub postać Ro- mualda Traugutta) Przyroda: – Funkcjonowanie ciała człowieka, doj- rzewanie – rozpoznawanie zachowań prowadzących do uzależnień Język obcy: – Słownictwo – spowiedź</w:t>
            </w:r>
          </w:p>
          <w:p w14:paraId="2F4BB714" w14:textId="66FD4559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</w:p>
        </w:tc>
      </w:tr>
      <w:tr w:rsidR="00711161" w:rsidRPr="00711161" w14:paraId="63651024" w14:textId="77777777" w:rsidTr="00711161">
        <w:tc>
          <w:tcPr>
            <w:tcW w:w="519" w:type="dxa"/>
          </w:tcPr>
          <w:p w14:paraId="5B2EE623" w14:textId="7A2E9846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lastRenderedPageBreak/>
              <w:t>19.</w:t>
            </w:r>
          </w:p>
        </w:tc>
        <w:tc>
          <w:tcPr>
            <w:tcW w:w="1872" w:type="dxa"/>
          </w:tcPr>
          <w:p w14:paraId="313FA103" w14:textId="388C88B3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W Wielkim Poście wracamy do Ojca</w:t>
            </w:r>
          </w:p>
        </w:tc>
        <w:tc>
          <w:tcPr>
            <w:tcW w:w="2008" w:type="dxa"/>
          </w:tcPr>
          <w:p w14:paraId="2AC59858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Ukazanie Wielkiego Postu jako czasu powrotu do Boga przebaczającego.</w:t>
            </w:r>
          </w:p>
          <w:p w14:paraId="7110B0D3" w14:textId="79723870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Zachęcenie do pełnienia dobrych uczynków i uczestnictwa w nabożeństwach Wielkiego Postu.</w:t>
            </w:r>
          </w:p>
        </w:tc>
        <w:tc>
          <w:tcPr>
            <w:tcW w:w="2010" w:type="dxa"/>
          </w:tcPr>
          <w:p w14:paraId="285C8C75" w14:textId="2DEC240A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Wielki Post.</w:t>
            </w:r>
          </w:p>
        </w:tc>
        <w:tc>
          <w:tcPr>
            <w:tcW w:w="2298" w:type="dxa"/>
          </w:tcPr>
          <w:p w14:paraId="572F5724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podaje, w jakim dniu rozpoczyna się Wielki Post i ile trwa,</w:t>
            </w:r>
          </w:p>
          <w:p w14:paraId="4E2EF32B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podaje, że grzechy popełniamy myślą, mową, uczynkiem i zaniedbaniem (B.13),</w:t>
            </w:r>
          </w:p>
          <w:p w14:paraId="7A339275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rozróżnia kolor szat liturgicznych kapłana w okresie Wielkiego Postu, - wyjaśnia, na czym polega nawrócenie,</w:t>
            </w:r>
          </w:p>
          <w:p w14:paraId="01853D73" w14:textId="27868A8A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- określa Wielki Post jako czas powrotu do Boga przebaczającego.</w:t>
            </w:r>
          </w:p>
        </w:tc>
        <w:tc>
          <w:tcPr>
            <w:tcW w:w="2039" w:type="dxa"/>
          </w:tcPr>
          <w:p w14:paraId="155CA07C" w14:textId="77777777" w:rsidR="00711161" w:rsidRPr="00711161" w:rsidRDefault="00711161" w:rsidP="00711161">
            <w:pPr>
              <w:pStyle w:val="Inne0"/>
              <w:numPr>
                <w:ilvl w:val="0"/>
                <w:numId w:val="20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planuje spowiedź wielkopostną oraz udział w rekolekcjach wielkopostnych.</w:t>
            </w:r>
          </w:p>
          <w:p w14:paraId="1D858406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wyraża gotowość troski o swoje nawrócenie, – stara się unikać okazji do grzechu (A.3.b), – żałuje za popełnione zło (F.1.b),</w:t>
            </w:r>
          </w:p>
          <w:p w14:paraId="6F930931" w14:textId="26269EE4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proponuje i podejmuje postanowienia wielkopostne.</w:t>
            </w:r>
          </w:p>
        </w:tc>
        <w:tc>
          <w:tcPr>
            <w:tcW w:w="1976" w:type="dxa"/>
          </w:tcPr>
          <w:p w14:paraId="32AA59F6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Zaangażowanie podczas rozmowy kierowanej.</w:t>
            </w:r>
          </w:p>
          <w:p w14:paraId="4C49F0A2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Obserwacja uczniów w czasie pracy.</w:t>
            </w:r>
          </w:p>
          <w:p w14:paraId="4BA14E84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Aktywność podczas zajęć.</w:t>
            </w:r>
          </w:p>
          <w:p w14:paraId="76D48147" w14:textId="064E0BBA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Praca domowa.</w:t>
            </w:r>
          </w:p>
        </w:tc>
        <w:tc>
          <w:tcPr>
            <w:tcW w:w="2496" w:type="dxa"/>
          </w:tcPr>
          <w:p w14:paraId="7B249604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polski:</w:t>
            </w:r>
          </w:p>
          <w:p w14:paraId="459C012D" w14:textId="77777777" w:rsidR="00711161" w:rsidRPr="00711161" w:rsidRDefault="00711161" w:rsidP="00711161">
            <w:pPr>
              <w:pStyle w:val="Inne0"/>
              <w:numPr>
                <w:ilvl w:val="0"/>
                <w:numId w:val="21"/>
              </w:numPr>
              <w:tabs>
                <w:tab w:val="left" w:pos="12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Przyjmowanie przebaczenia w relacjach ludzkich – komunikacja werbalna i niewerbalna, słowa i gesty; przykłady bohaterów lektur lub filmów</w:t>
            </w:r>
          </w:p>
          <w:p w14:paraId="0CE60094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Muzyka:</w:t>
            </w:r>
          </w:p>
          <w:p w14:paraId="6EB0F073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Piosenka lub pieśń wyrażające skruchę i prośbę o przebaczenie (np. „Modlitwa o skruchę”)</w:t>
            </w:r>
          </w:p>
          <w:p w14:paraId="15055EF2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Historia:</w:t>
            </w:r>
          </w:p>
          <w:p w14:paraId="0A182470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Wartość przebaczenia i wierności – przykłady postaci historycznych, które są wzorem postawy przebaczenia i wierności (np. postać św. Jana Pawła II: przykład przebaczenia zamachowcy, wierność obrońców Częstochowy lub postać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>Romualda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 Traugutta)</w:t>
            </w:r>
          </w:p>
          <w:p w14:paraId="5B3A8AD8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Przyroda:</w:t>
            </w:r>
          </w:p>
          <w:p w14:paraId="6FED561C" w14:textId="77777777" w:rsidR="00711161" w:rsidRPr="00711161" w:rsidRDefault="00711161" w:rsidP="00711161">
            <w:pPr>
              <w:pStyle w:val="Inne0"/>
              <w:numPr>
                <w:ilvl w:val="0"/>
                <w:numId w:val="21"/>
              </w:numPr>
              <w:tabs>
                <w:tab w:val="left" w:pos="12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Funkcjonowanie ciała człowieka, dojrzewanie – rozpoznawanie zachowań prowadzących do uzależnień</w:t>
            </w:r>
          </w:p>
          <w:p w14:paraId="7F0D619C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obcy:</w:t>
            </w:r>
          </w:p>
          <w:p w14:paraId="51707C80" w14:textId="3F669E2D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Słownictwo – spowiedź</w:t>
            </w:r>
          </w:p>
        </w:tc>
      </w:tr>
      <w:tr w:rsidR="00711161" w:rsidRPr="00711161" w14:paraId="62753088" w14:textId="77777777" w:rsidTr="00711161">
        <w:tc>
          <w:tcPr>
            <w:tcW w:w="519" w:type="dxa"/>
          </w:tcPr>
          <w:p w14:paraId="37292685" w14:textId="2DB52641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lastRenderedPageBreak/>
              <w:t>20.</w:t>
            </w:r>
          </w:p>
        </w:tc>
        <w:tc>
          <w:tcPr>
            <w:tcW w:w="1872" w:type="dxa"/>
          </w:tcPr>
          <w:p w14:paraId="40B7964E" w14:textId="7C7967D3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Uczestnicząc w Drodze Krzyżowej, przepraszam Jezusa</w:t>
            </w:r>
          </w:p>
        </w:tc>
        <w:tc>
          <w:tcPr>
            <w:tcW w:w="2008" w:type="dxa"/>
          </w:tcPr>
          <w:p w14:paraId="5E0E0DF1" w14:textId="16108069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Ukazanie nabożeństwa Drogi Krzyżowej jako spotkania z cierpiącym Chrystusem. Kształtowanie postawy uczestnictwa w nabożeństwie Drogi Krzyżowej.</w:t>
            </w:r>
          </w:p>
        </w:tc>
        <w:tc>
          <w:tcPr>
            <w:tcW w:w="2010" w:type="dxa"/>
          </w:tcPr>
          <w:p w14:paraId="5C39CE0F" w14:textId="121AF05F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Nabożeństwo Drogi Krzyżowej.</w:t>
            </w:r>
          </w:p>
        </w:tc>
        <w:tc>
          <w:tcPr>
            <w:tcW w:w="2298" w:type="dxa"/>
          </w:tcPr>
          <w:p w14:paraId="2E843724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- wskazuje na potrzebę poszanowania krzyża,</w:t>
            </w:r>
          </w:p>
          <w:p w14:paraId="2144369F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podaje, czym jest nabożeństwo Drogi Krzyżowej,</w:t>
            </w:r>
          </w:p>
          <w:p w14:paraId="50F043BC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wymienia stacje Drogi Krzyżowej, - uzasadnia konieczność przepraszania Pana Jezusa za swoje grzechy (B.13),</w:t>
            </w:r>
          </w:p>
          <w:p w14:paraId="30A30ACA" w14:textId="2C635233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wyjaśnia, że nabożeństwo Drogi Krzyżowej jest spotkaniem z cierpiącym Chrystusem (D.1).</w:t>
            </w:r>
          </w:p>
        </w:tc>
        <w:tc>
          <w:tcPr>
            <w:tcW w:w="2039" w:type="dxa"/>
          </w:tcPr>
          <w:p w14:paraId="79E1AC17" w14:textId="1A4D6AE9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- planuje udział w nabożeństwie Drogi Krzyżowej, – wyraża żal za popełnione zło (F.1.b).</w:t>
            </w:r>
          </w:p>
        </w:tc>
        <w:tc>
          <w:tcPr>
            <w:tcW w:w="1976" w:type="dxa"/>
          </w:tcPr>
          <w:p w14:paraId="270B1D0D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Zaangażowanie podczas omawiania prezentowanych ilustracji.</w:t>
            </w:r>
          </w:p>
          <w:p w14:paraId="70663C3C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Obserwacja uczniów w czasie pracy.</w:t>
            </w:r>
          </w:p>
          <w:p w14:paraId="6193DDD9" w14:textId="1D21B2B3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Aktywność podczas zajęć.</w:t>
            </w:r>
          </w:p>
        </w:tc>
        <w:tc>
          <w:tcPr>
            <w:tcW w:w="2496" w:type="dxa"/>
            <w:vAlign w:val="bottom"/>
          </w:tcPr>
          <w:p w14:paraId="30D13BE5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polski:</w:t>
            </w:r>
          </w:p>
          <w:p w14:paraId="65F382E0" w14:textId="77777777" w:rsidR="00711161" w:rsidRPr="00711161" w:rsidRDefault="00711161" w:rsidP="00711161">
            <w:pPr>
              <w:pStyle w:val="Inne0"/>
              <w:numPr>
                <w:ilvl w:val="0"/>
                <w:numId w:val="22"/>
              </w:numPr>
              <w:tabs>
                <w:tab w:val="left" w:pos="12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Przyjmowanie przebaczenia w relacjach ludzkich – komunikacja werbalna i niewerbalna, słowa i gesty; przykłady bohaterów lektur lub filmów</w:t>
            </w:r>
          </w:p>
          <w:p w14:paraId="49F0BE8A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Muzyka:</w:t>
            </w:r>
          </w:p>
          <w:p w14:paraId="33CA94F1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Piosenka lub pieśń wyrażające skruchę i prośbę o przebaczenie (np. „Modlitwa o skruchę”)</w:t>
            </w:r>
          </w:p>
          <w:p w14:paraId="7DC0AF19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Historia:</w:t>
            </w:r>
          </w:p>
          <w:p w14:paraId="640A5235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Wartość przebaczenia i wierności – przykłady postaci historycznych, które są wzorem postawy przebaczenia i wierności (np. postać św. Jana Pawła II: przykład przebaczenia zamachowcy, wierność obrońców Częstochowy lub postać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>Romualda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 Traugutta)</w:t>
            </w:r>
          </w:p>
          <w:p w14:paraId="7B00AC78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Przyroda:</w:t>
            </w:r>
          </w:p>
          <w:p w14:paraId="63E5630A" w14:textId="77777777" w:rsidR="00711161" w:rsidRPr="00711161" w:rsidRDefault="00711161" w:rsidP="00711161">
            <w:pPr>
              <w:pStyle w:val="Inne0"/>
              <w:numPr>
                <w:ilvl w:val="0"/>
                <w:numId w:val="22"/>
              </w:numPr>
              <w:tabs>
                <w:tab w:val="left" w:pos="12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Funkcjonowanie ciała człowieka, dojrzewanie – rozpoznawanie zachowań prowadzących do uzależnień</w:t>
            </w:r>
          </w:p>
          <w:p w14:paraId="721562C0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obcy:</w:t>
            </w:r>
          </w:p>
          <w:p w14:paraId="00B2B277" w14:textId="397A6413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Słownictwo – spowiedź</w:t>
            </w:r>
          </w:p>
        </w:tc>
      </w:tr>
      <w:tr w:rsidR="00711161" w:rsidRPr="00711161" w14:paraId="2D0B5EE9" w14:textId="77777777" w:rsidTr="00711161">
        <w:tc>
          <w:tcPr>
            <w:tcW w:w="519" w:type="dxa"/>
          </w:tcPr>
          <w:p w14:paraId="44D3BF2D" w14:textId="46EC05FA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21.</w:t>
            </w:r>
          </w:p>
        </w:tc>
        <w:tc>
          <w:tcPr>
            <w:tcW w:w="1872" w:type="dxa"/>
          </w:tcPr>
          <w:p w14:paraId="0A5A0AA0" w14:textId="4D0EF802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Modlitwa wyrazem wiary, nadziei i miłości</w:t>
            </w:r>
          </w:p>
        </w:tc>
        <w:tc>
          <w:tcPr>
            <w:tcW w:w="2008" w:type="dxa"/>
          </w:tcPr>
          <w:p w14:paraId="03A9969E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Uświadomienie, że człowiek może prosić Boga o to, co jest zgodne z Jego wolą.</w:t>
            </w:r>
          </w:p>
          <w:p w14:paraId="3B565778" w14:textId="1C03D1FD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Kształtowanie postawy modlitwy.</w:t>
            </w:r>
          </w:p>
        </w:tc>
        <w:tc>
          <w:tcPr>
            <w:tcW w:w="2010" w:type="dxa"/>
          </w:tcPr>
          <w:p w14:paraId="7A666B09" w14:textId="599B9F4A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Modlitwa wyrazem wiary, nadziei i miłości do Boga.</w:t>
            </w:r>
          </w:p>
        </w:tc>
        <w:tc>
          <w:tcPr>
            <w:tcW w:w="2298" w:type="dxa"/>
          </w:tcPr>
          <w:p w14:paraId="423AC58E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podaje, że modlitwa jest ważna dla chrześcijanina,</w:t>
            </w:r>
          </w:p>
          <w:p w14:paraId="63B9B319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podaje, że modlitwa jest wyrazem wiary, nadziei, miłości do Boga, – wyjaśnia, dlaczego chrześcijanie proszą Boga (F.1.7),</w:t>
            </w:r>
          </w:p>
          <w:p w14:paraId="6618B01B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- omawia warunki spełnienia modlitwy (F.1.8),</w:t>
            </w:r>
          </w:p>
          <w:p w14:paraId="46252D4F" w14:textId="5C28D678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prawidłowo formułuje prośby do Boga (F.1.9).</w:t>
            </w:r>
          </w:p>
        </w:tc>
        <w:tc>
          <w:tcPr>
            <w:tcW w:w="2039" w:type="dxa"/>
          </w:tcPr>
          <w:p w14:paraId="277A4609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akceptuje prawdę, że owoc modlitwy zależy od woli Boga (D.2.a),</w:t>
            </w:r>
          </w:p>
          <w:p w14:paraId="1B47FF0D" w14:textId="18DD87DC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wyraża zaufanie do Boga poprzez modlitwę w trudnych momentach życia (D.2.b).</w:t>
            </w:r>
          </w:p>
        </w:tc>
        <w:tc>
          <w:tcPr>
            <w:tcW w:w="1976" w:type="dxa"/>
          </w:tcPr>
          <w:p w14:paraId="05B1CC6E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Praca z tekstem. Zaangażowanie podczas omawiania prezentowanych ilustracji.</w:t>
            </w:r>
          </w:p>
          <w:p w14:paraId="10FC52B5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Obserwacja uczniów w czasie pracy.</w:t>
            </w:r>
          </w:p>
          <w:p w14:paraId="341056E9" w14:textId="3AFDACD1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Aktywność podczas zajęć.</w:t>
            </w:r>
          </w:p>
        </w:tc>
        <w:tc>
          <w:tcPr>
            <w:tcW w:w="2496" w:type="dxa"/>
          </w:tcPr>
          <w:p w14:paraId="30DB9735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polski:</w:t>
            </w:r>
          </w:p>
          <w:p w14:paraId="73449874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Niedoskonałość ludzkich planów – przykłady, gdy (mimo dobrej woli) realizacja własnych planów doprowadza do kłopotów lub nieszczęść (np. przygody bohaterów serii A. Maleszki „Magiczne drzewo”)</w:t>
            </w:r>
          </w:p>
          <w:p w14:paraId="29998FEE" w14:textId="77777777" w:rsidR="00711161" w:rsidRPr="00711161" w:rsidRDefault="00711161" w:rsidP="00711161">
            <w:pPr>
              <w:pStyle w:val="Inne0"/>
              <w:numPr>
                <w:ilvl w:val="0"/>
                <w:numId w:val="23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Układanie modlitwy prośby - tworzenie wypowiedzi (mówienie, pisanie) Muzyka:</w:t>
            </w:r>
          </w:p>
          <w:p w14:paraId="0333659F" w14:textId="77777777" w:rsidR="00711161" w:rsidRPr="00711161" w:rsidRDefault="00711161" w:rsidP="00711161">
            <w:pPr>
              <w:pStyle w:val="Inne0"/>
              <w:numPr>
                <w:ilvl w:val="0"/>
                <w:numId w:val="23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Piosenki lub pieśni związane z głoszeniem Ewangelii (np. „Wiele jest serc, które czekają na Ewangelię”)</w:t>
            </w:r>
          </w:p>
          <w:p w14:paraId="65CE352A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Przyroda:</w:t>
            </w:r>
          </w:p>
          <w:p w14:paraId="32DA7323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Niewystarczalność człowieka – budowa człowieka, potrzeby fizyczne i psychiczne oraz skutki ich niezaspokojenia Język obcy:</w:t>
            </w:r>
          </w:p>
          <w:p w14:paraId="71E30388" w14:textId="017FDF42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Słownictwo – pokora, zaufanie</w:t>
            </w:r>
          </w:p>
        </w:tc>
      </w:tr>
      <w:tr w:rsidR="00711161" w:rsidRPr="00711161" w14:paraId="1F90FC0F" w14:textId="77777777" w:rsidTr="00711161">
        <w:tc>
          <w:tcPr>
            <w:tcW w:w="519" w:type="dxa"/>
          </w:tcPr>
          <w:p w14:paraId="2844D6B4" w14:textId="1E0C050B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lastRenderedPageBreak/>
              <w:t>22.</w:t>
            </w:r>
          </w:p>
        </w:tc>
        <w:tc>
          <w:tcPr>
            <w:tcW w:w="1872" w:type="dxa"/>
          </w:tcPr>
          <w:p w14:paraId="73ED8ADC" w14:textId="7AFE1478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Modlę się za siebie i innych</w:t>
            </w:r>
          </w:p>
        </w:tc>
        <w:tc>
          <w:tcPr>
            <w:tcW w:w="2008" w:type="dxa"/>
          </w:tcPr>
          <w:p w14:paraId="7AF50118" w14:textId="0464A31E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Ukazanie potrzeby modlitwy za siebie i innych. Kształtowanie postawy modlitwy.</w:t>
            </w:r>
          </w:p>
        </w:tc>
        <w:tc>
          <w:tcPr>
            <w:tcW w:w="2010" w:type="dxa"/>
          </w:tcPr>
          <w:p w14:paraId="2437FA92" w14:textId="23D26614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Potrzeba modlitwy za siebie i innych.</w:t>
            </w:r>
          </w:p>
        </w:tc>
        <w:tc>
          <w:tcPr>
            <w:tcW w:w="2298" w:type="dxa"/>
          </w:tcPr>
          <w:p w14:paraId="59A2DF3C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podaje, że w modlitwie wiernych modli się za innych i siebie,</w:t>
            </w:r>
          </w:p>
          <w:p w14:paraId="585AF60F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identyfikuje się ze społecznością Kościoła,</w:t>
            </w:r>
          </w:p>
          <w:p w14:paraId="349E818E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- wymienia grupy wezwań w modlitwie wiernych,</w:t>
            </w:r>
          </w:p>
          <w:p w14:paraId="3FDCF1D6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wyjaśnia, dlaczego chrześcijanie proszą Boga (F.1.7),</w:t>
            </w:r>
          </w:p>
          <w:p w14:paraId="1A368300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- omawia warunki spełnienia modlitwy (F.1.8),</w:t>
            </w:r>
          </w:p>
          <w:p w14:paraId="384C4BD3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prawidłowo formułuje prośby</w:t>
            </w:r>
          </w:p>
          <w:p w14:paraId="6205B9AA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do Boga (F.1.9),</w:t>
            </w:r>
          </w:p>
          <w:p w14:paraId="12946877" w14:textId="10B08AB3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układa wezwania modlitwy wiernych.</w:t>
            </w:r>
          </w:p>
        </w:tc>
        <w:tc>
          <w:tcPr>
            <w:tcW w:w="2039" w:type="dxa"/>
          </w:tcPr>
          <w:p w14:paraId="11BB643F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modli się w intencjach własnych oraz innych ludzi (D.1.g),</w:t>
            </w:r>
          </w:p>
          <w:p w14:paraId="62786443" w14:textId="5D017FA1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- w akcie modlitewnym potrafi podporządkować się woli Bożej (D.3.a).</w:t>
            </w:r>
          </w:p>
        </w:tc>
        <w:tc>
          <w:tcPr>
            <w:tcW w:w="1976" w:type="dxa"/>
          </w:tcPr>
          <w:p w14:paraId="1D8A2CEA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Praca z tekstem. Zaangażowanie podczas omawiania prezentowanych ilustracji.</w:t>
            </w:r>
          </w:p>
          <w:p w14:paraId="3FAB3FAC" w14:textId="58E9D649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Obserwacja uczniów w czasie pracy.</w:t>
            </w:r>
          </w:p>
        </w:tc>
        <w:tc>
          <w:tcPr>
            <w:tcW w:w="2496" w:type="dxa"/>
            <w:vAlign w:val="center"/>
          </w:tcPr>
          <w:p w14:paraId="1DCEA116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polski:</w:t>
            </w:r>
          </w:p>
          <w:p w14:paraId="1B06986B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Niedoskonałość ludzkich planów – przykłady, gdy (mimo dobrej woli) realizacja własnych planów doprowadza do kłopotów lub nieszczęść (np. przygody bohaterów serii A. Maleszki „Magiczne drzewo”)</w:t>
            </w:r>
          </w:p>
          <w:p w14:paraId="67120906" w14:textId="77777777" w:rsidR="00711161" w:rsidRPr="00711161" w:rsidRDefault="00711161" w:rsidP="00711161">
            <w:pPr>
              <w:pStyle w:val="Inne0"/>
              <w:numPr>
                <w:ilvl w:val="0"/>
                <w:numId w:val="24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Układanie modlitwy prośby - tworzenie wypowiedzi (mówienie, pisanie) Muzyka:</w:t>
            </w:r>
          </w:p>
          <w:p w14:paraId="39F12850" w14:textId="77777777" w:rsidR="00711161" w:rsidRPr="00711161" w:rsidRDefault="00711161" w:rsidP="00711161">
            <w:pPr>
              <w:pStyle w:val="Inne0"/>
              <w:numPr>
                <w:ilvl w:val="0"/>
                <w:numId w:val="24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Piosenki lub pieśni związane z głoszeniem Ewangelii (np. „Wiele jest serc, które czekają na Ewangelię”)</w:t>
            </w:r>
          </w:p>
          <w:p w14:paraId="73A44593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Przyroda:</w:t>
            </w:r>
          </w:p>
          <w:p w14:paraId="000E014E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Niewystarczalność człowieka – budowa człowieka, potrzeby fizyczne i psychiczne oraz skutki ich niezaspokojenia</w:t>
            </w:r>
          </w:p>
          <w:p w14:paraId="3454CC34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obcy:</w:t>
            </w:r>
          </w:p>
          <w:p w14:paraId="27B68174" w14:textId="342AA994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Słownictwo – pokora, zaufanie</w:t>
            </w:r>
          </w:p>
        </w:tc>
      </w:tr>
      <w:tr w:rsidR="00711161" w:rsidRPr="00711161" w14:paraId="5599D649" w14:textId="77777777" w:rsidTr="00711161">
        <w:tc>
          <w:tcPr>
            <w:tcW w:w="519" w:type="dxa"/>
          </w:tcPr>
          <w:p w14:paraId="182298C7" w14:textId="454FB73D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23.</w:t>
            </w:r>
          </w:p>
        </w:tc>
        <w:tc>
          <w:tcPr>
            <w:tcW w:w="1872" w:type="dxa"/>
          </w:tcPr>
          <w:p w14:paraId="024BCF28" w14:textId="21F01B46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Przyjmuję wolę Bożą</w:t>
            </w:r>
          </w:p>
        </w:tc>
        <w:tc>
          <w:tcPr>
            <w:tcW w:w="2008" w:type="dxa"/>
          </w:tcPr>
          <w:p w14:paraId="3156E23C" w14:textId="7D59D91E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Uświadomienie, że człowiek może prosić Boga o to, co jest zgodne z Jego wolą. Kształtowanie </w:t>
            </w: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postawy ufności i podporządkowania się woli Bożej.</w:t>
            </w:r>
          </w:p>
        </w:tc>
        <w:tc>
          <w:tcPr>
            <w:tcW w:w="2010" w:type="dxa"/>
          </w:tcPr>
          <w:p w14:paraId="6D31F42F" w14:textId="7AEB5B5E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Wypełnianie woli Bożej.</w:t>
            </w:r>
          </w:p>
        </w:tc>
        <w:tc>
          <w:tcPr>
            <w:tcW w:w="2298" w:type="dxa"/>
          </w:tcPr>
          <w:p w14:paraId="321D0E93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podaje, że powinniśmy wypełniać wolę Bożą w codziennym życiu, – wyjaśnia słowa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modlitwy Pana Jezusa w Ogrójcu,</w:t>
            </w:r>
          </w:p>
          <w:p w14:paraId="1FC4E6C2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wyjaśnia, dlaczego chrześcijanie proszą Boga (F.1.7),</w:t>
            </w:r>
          </w:p>
          <w:p w14:paraId="5FD573A5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określa, co znaczy pełnić wolę Boga,</w:t>
            </w:r>
          </w:p>
          <w:p w14:paraId="1AC2729C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wskazuje przykłady pełnienia woli Boga w codziennym życiu,</w:t>
            </w:r>
          </w:p>
          <w:p w14:paraId="30B39334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wskazuje, w których słowach </w:t>
            </w:r>
            <w:r w:rsidRPr="00711161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/>
              </w:rPr>
              <w:t>Modlitwy Pańskiej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 prosimy Boga</w:t>
            </w:r>
          </w:p>
          <w:p w14:paraId="74230522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 to, abyśmy potrafili pełnić Jego wolę,</w:t>
            </w:r>
          </w:p>
          <w:p w14:paraId="7E88E1FC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- omawia warunki spełnienia modlitwy (F.1.8),</w:t>
            </w:r>
          </w:p>
          <w:p w14:paraId="30719E7E" w14:textId="64526B78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prawidłowo formułuje prośby do Boga (F.1.9).</w:t>
            </w:r>
          </w:p>
        </w:tc>
        <w:tc>
          <w:tcPr>
            <w:tcW w:w="2039" w:type="dxa"/>
          </w:tcPr>
          <w:p w14:paraId="11DA2583" w14:textId="1E41A7B8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 xml:space="preserve">– wyraża zaufanie do Boga poprzez modlitwę w trudnych momentach życia (D.2.b), - w akcie </w:t>
            </w: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modlitewnym potrafi podporządkować się woli Bożej (D.3.a).</w:t>
            </w:r>
          </w:p>
        </w:tc>
        <w:tc>
          <w:tcPr>
            <w:tcW w:w="1976" w:type="dxa"/>
          </w:tcPr>
          <w:p w14:paraId="57CC118A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Praca z tekstem. Obserwacja uczniów w czasie pracy.</w:t>
            </w:r>
          </w:p>
          <w:p w14:paraId="4AC9B0DA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Zaangażowanie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podczas rozmowy kierowanej.</w:t>
            </w:r>
          </w:p>
          <w:p w14:paraId="78DDCEFB" w14:textId="36926D3E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Autorefleksja.</w:t>
            </w:r>
          </w:p>
        </w:tc>
        <w:tc>
          <w:tcPr>
            <w:tcW w:w="2496" w:type="dxa"/>
          </w:tcPr>
          <w:p w14:paraId="2A75B965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Język polski:</w:t>
            </w:r>
          </w:p>
          <w:p w14:paraId="01561151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Niedoskonałość ludzkich planów – przykłady, gdy (mimo dobrej woli) realizacja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własnych planów doprowadza do kłopotów lub nieszczęść (np. przygody bohaterów serii A. Maleszki „Magiczne drzewo”)</w:t>
            </w:r>
          </w:p>
          <w:p w14:paraId="5DE2F7B0" w14:textId="77777777" w:rsidR="00711161" w:rsidRPr="00711161" w:rsidRDefault="00711161" w:rsidP="00711161">
            <w:pPr>
              <w:pStyle w:val="Inne0"/>
              <w:numPr>
                <w:ilvl w:val="0"/>
                <w:numId w:val="25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Układanie modlitwy prośby - tworzenie wypowiedzi (mówienie, pisanie) Muzyka:</w:t>
            </w:r>
          </w:p>
          <w:p w14:paraId="6744FBAB" w14:textId="77777777" w:rsidR="00711161" w:rsidRPr="00711161" w:rsidRDefault="00711161" w:rsidP="00711161">
            <w:pPr>
              <w:pStyle w:val="Inne0"/>
              <w:numPr>
                <w:ilvl w:val="0"/>
                <w:numId w:val="25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Piosenki lub pieśni związane z głoszeniem Ewangelii (np. „Wiele jest serc, które czekają na Ewangelię”)</w:t>
            </w:r>
          </w:p>
          <w:p w14:paraId="5C77C788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Przyroda:</w:t>
            </w:r>
          </w:p>
          <w:p w14:paraId="7A2E8245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Niewystarczalność człowieka – budowa człowieka, potrzeby fizyczne i psychiczne oraz skutki ich niezaspokojenia</w:t>
            </w:r>
          </w:p>
          <w:p w14:paraId="65489769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obcy:</w:t>
            </w:r>
          </w:p>
          <w:p w14:paraId="705A5C75" w14:textId="2CE58B36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Słownictwo – pokora, zaufanie</w:t>
            </w:r>
          </w:p>
        </w:tc>
      </w:tr>
      <w:tr w:rsidR="00711161" w:rsidRPr="00711161" w14:paraId="3E4A343F" w14:textId="77777777" w:rsidTr="00711161">
        <w:tc>
          <w:tcPr>
            <w:tcW w:w="519" w:type="dxa"/>
          </w:tcPr>
          <w:p w14:paraId="09BE8A03" w14:textId="02F7379E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lastRenderedPageBreak/>
              <w:t>24.</w:t>
            </w:r>
          </w:p>
        </w:tc>
        <w:tc>
          <w:tcPr>
            <w:tcW w:w="1872" w:type="dxa"/>
          </w:tcPr>
          <w:p w14:paraId="6DC1403F" w14:textId="74A5CB04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i/>
                <w:iCs/>
                <w:sz w:val="20"/>
                <w:szCs w:val="20"/>
                <w:lang w:val="pl-PL"/>
              </w:rPr>
              <w:t>Modlitwa Pańska</w:t>
            </w:r>
            <w:r w:rsidRPr="00711161">
              <w:rPr>
                <w:sz w:val="20"/>
                <w:szCs w:val="20"/>
                <w:lang w:val="pl-PL"/>
              </w:rPr>
              <w:t xml:space="preserve"> wzorem modlitwy</w:t>
            </w:r>
          </w:p>
        </w:tc>
        <w:tc>
          <w:tcPr>
            <w:tcW w:w="2008" w:type="dxa"/>
          </w:tcPr>
          <w:p w14:paraId="2A3EC2DE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Uświadomienie, że </w:t>
            </w:r>
            <w:r w:rsidRPr="00711161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/>
              </w:rPr>
              <w:t>Modlitwa Pańska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 jest wzorem modlitwy chrześcijanina.</w:t>
            </w:r>
          </w:p>
          <w:p w14:paraId="29CAA2B4" w14:textId="44C679EB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Kształtowanie postawy modlitwy.</w:t>
            </w:r>
          </w:p>
        </w:tc>
        <w:tc>
          <w:tcPr>
            <w:tcW w:w="2010" w:type="dxa"/>
          </w:tcPr>
          <w:p w14:paraId="5DD0A9EE" w14:textId="0D3FF9DA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Modlitwa Pańska</w:t>
            </w: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.</w:t>
            </w:r>
          </w:p>
        </w:tc>
        <w:tc>
          <w:tcPr>
            <w:tcW w:w="2298" w:type="dxa"/>
          </w:tcPr>
          <w:p w14:paraId="6A60CCA0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- podaje, że </w:t>
            </w:r>
            <w:r w:rsidRPr="00711161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/>
              </w:rPr>
              <w:t xml:space="preserve">Modlitwa Pańska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jest wzorem modlitwy chrześcijanina,</w:t>
            </w:r>
          </w:p>
          <w:p w14:paraId="1E970B51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przytacza </w:t>
            </w:r>
            <w:r w:rsidRPr="00711161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/>
              </w:rPr>
              <w:t>Modlitwę Pańską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,</w:t>
            </w:r>
          </w:p>
          <w:p w14:paraId="2399D933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wyjaśnia, dlaczego chrześcijanie proszą Boga (F.1.7),</w:t>
            </w:r>
          </w:p>
          <w:p w14:paraId="291407CC" w14:textId="602E4AE6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– omawia prośby </w:t>
            </w:r>
            <w:r w:rsidRPr="00711161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Modlitwy Pańskiej</w:t>
            </w: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, – prawidłowo formułuje prośby do Boga (F.1.9).</w:t>
            </w:r>
          </w:p>
        </w:tc>
        <w:tc>
          <w:tcPr>
            <w:tcW w:w="2039" w:type="dxa"/>
          </w:tcPr>
          <w:p w14:paraId="007BEC03" w14:textId="46C1FC37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modli się w różnych sytuacjach życiowych (D.1.f), – modli się w intencjach własnych oraz innych ludzi (D.1.g).</w:t>
            </w:r>
          </w:p>
        </w:tc>
        <w:tc>
          <w:tcPr>
            <w:tcW w:w="1976" w:type="dxa"/>
          </w:tcPr>
          <w:p w14:paraId="1AF598B2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Praca z tekstem. Zaangażowanie podczas omawiania prezentowanych ilustracji.</w:t>
            </w:r>
          </w:p>
          <w:p w14:paraId="5AEFA434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Aktywność podczas zajęć.</w:t>
            </w:r>
          </w:p>
          <w:p w14:paraId="2D19ECD5" w14:textId="367B39EE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Praca domowa.</w:t>
            </w:r>
          </w:p>
        </w:tc>
        <w:tc>
          <w:tcPr>
            <w:tcW w:w="2496" w:type="dxa"/>
          </w:tcPr>
          <w:p w14:paraId="306A2D8A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polski:</w:t>
            </w:r>
          </w:p>
          <w:p w14:paraId="7461C4F2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Niedoskonałość ludzkich planów – przykłady, gdy (mimo dobrej woli) realizacja własnych planów doprowadza do kłopotów lub nieszczęść (np. przygody bohaterów serii A. Maleszki „Magiczne drzewo”)</w:t>
            </w:r>
          </w:p>
          <w:p w14:paraId="65CD727F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Układanie modlitwy prośby – tworzenie wypowiedzi (mówienie, pisanie) Muzyka:</w:t>
            </w:r>
          </w:p>
          <w:p w14:paraId="15AE5246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Piosenki lub pieśni związane z głoszeniem Ewangelii (np. „Wiele jest serc, które czekają na Ewangelię”)</w:t>
            </w:r>
          </w:p>
          <w:p w14:paraId="5B96FCA1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Przyroda:</w:t>
            </w:r>
          </w:p>
          <w:p w14:paraId="4A6684FA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Niewystarczalność człowieka – budowa człowieka, potrzeby fizyczne i psychiczne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oraz skutki ich niezaspokojenia</w:t>
            </w:r>
          </w:p>
          <w:p w14:paraId="5A085884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obcy:</w:t>
            </w:r>
          </w:p>
          <w:p w14:paraId="569F74A1" w14:textId="0D3896CC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Słownictwo – pokora, zaufanie</w:t>
            </w:r>
          </w:p>
        </w:tc>
      </w:tr>
      <w:tr w:rsidR="00711161" w:rsidRPr="00711161" w14:paraId="0761B1DB" w14:textId="77777777" w:rsidTr="00711161">
        <w:tc>
          <w:tcPr>
            <w:tcW w:w="519" w:type="dxa"/>
          </w:tcPr>
          <w:p w14:paraId="3FC31853" w14:textId="3EB38E0A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lastRenderedPageBreak/>
              <w:t>25.</w:t>
            </w:r>
          </w:p>
        </w:tc>
        <w:tc>
          <w:tcPr>
            <w:tcW w:w="1872" w:type="dxa"/>
          </w:tcPr>
          <w:p w14:paraId="3A88EDE9" w14:textId="6209828B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Uwielbiam Jezusa za dzieło odkupienia - Zmartwychwstanie</w:t>
            </w:r>
          </w:p>
        </w:tc>
        <w:tc>
          <w:tcPr>
            <w:tcW w:w="2008" w:type="dxa"/>
          </w:tcPr>
          <w:p w14:paraId="321BE19B" w14:textId="424169C1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Ukazanie Pana Jezusa jako przewodnika w drodze do Boga Ojca, któremu należy się uwielbienie. Zachęcenie do spotykania się z Jezusem Zmartwychwstałym we Mszy Świętej.</w:t>
            </w:r>
          </w:p>
        </w:tc>
        <w:tc>
          <w:tcPr>
            <w:tcW w:w="2010" w:type="dxa"/>
          </w:tcPr>
          <w:p w14:paraId="72AAC89A" w14:textId="6282F67D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Zmartwychwstanie Pańskie.</w:t>
            </w:r>
          </w:p>
        </w:tc>
        <w:tc>
          <w:tcPr>
            <w:tcW w:w="2298" w:type="dxa"/>
          </w:tcPr>
          <w:p w14:paraId="55371065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podaje, że zmartwychwstanie Jezusa świętujemy w Niedzielę Wielkanocną,</w:t>
            </w:r>
          </w:p>
          <w:p w14:paraId="3C7CDD9D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identyfikuje niedzielę z pamiątką zmartwychwstania Jezusa,</w:t>
            </w:r>
          </w:p>
          <w:p w14:paraId="1D4EB198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- nazywa Wielkanoc najważniejszym świętem chrześcijan,</w:t>
            </w:r>
          </w:p>
          <w:p w14:paraId="6EFFDAB9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definiuje słowo: „Pascha”,</w:t>
            </w:r>
          </w:p>
          <w:p w14:paraId="6876E87C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opowiada o zmartwychwstaniu Pana Jezusa,</w:t>
            </w:r>
          </w:p>
          <w:p w14:paraId="34C1D1DC" w14:textId="77777777" w:rsidR="00711161" w:rsidRPr="00711161" w:rsidRDefault="00711161" w:rsidP="00711161">
            <w:pPr>
              <w:pStyle w:val="Inne0"/>
              <w:numPr>
                <w:ilvl w:val="0"/>
                <w:numId w:val="26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wyjaśnia, na czym polega świętowanie Wielkanocy,</w:t>
            </w:r>
          </w:p>
          <w:p w14:paraId="1CDEBF39" w14:textId="0A9CC595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opowiada o liturgii Wigilii Paschalnej.</w:t>
            </w:r>
          </w:p>
        </w:tc>
        <w:tc>
          <w:tcPr>
            <w:tcW w:w="2039" w:type="dxa"/>
          </w:tcPr>
          <w:p w14:paraId="285AAA2D" w14:textId="23D611F4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planuje udział we Mszy Świętej Wielkanocnej, - uwielbia Jezusa Zmartwychwstałego.</w:t>
            </w:r>
          </w:p>
        </w:tc>
        <w:tc>
          <w:tcPr>
            <w:tcW w:w="1976" w:type="dxa"/>
          </w:tcPr>
          <w:p w14:paraId="667B7622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Praca z tekstem.</w:t>
            </w:r>
          </w:p>
          <w:p w14:paraId="296FF4E8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Opiniowanie wypowiedzi.</w:t>
            </w:r>
          </w:p>
          <w:p w14:paraId="393F4A3A" w14:textId="47133A1A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Praca domowa.</w:t>
            </w:r>
          </w:p>
        </w:tc>
        <w:tc>
          <w:tcPr>
            <w:tcW w:w="2496" w:type="dxa"/>
          </w:tcPr>
          <w:p w14:paraId="47A8DEC5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polski:</w:t>
            </w:r>
          </w:p>
          <w:p w14:paraId="347717EA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Wyrażanie uwielbienia – znajdowanie epitetów i porównań, które wyrażają uwielbienie</w:t>
            </w:r>
          </w:p>
          <w:p w14:paraId="57DD3882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Tworzenie zaproszenia – redagowanie zaproszenia na Mszę Świętą (np. na zakończenie roku szkolnego)</w:t>
            </w:r>
          </w:p>
          <w:p w14:paraId="5CCDBE86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Muzyka:</w:t>
            </w:r>
          </w:p>
          <w:p w14:paraId="5C12F8B7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Piosenki lub pieśni uwielbienia Boga (np. „Niechaj Cię, Panie, wielbią”) Historia:</w:t>
            </w:r>
          </w:p>
          <w:p w14:paraId="5EDC5CBF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Ofiarować życie za kogoś – przykłady bohaterów narodowych, którzy poświęcili się dla innych (np. „Zośka”, „Alek”, „Rudy”, Witold Pilecki)</w:t>
            </w:r>
          </w:p>
          <w:p w14:paraId="46DEE42D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obcy:</w:t>
            </w:r>
          </w:p>
          <w:p w14:paraId="4C0F70A8" w14:textId="6FE4758D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Słownictwo – ofiara</w:t>
            </w:r>
          </w:p>
        </w:tc>
      </w:tr>
      <w:tr w:rsidR="00711161" w:rsidRPr="00711161" w14:paraId="11D2592F" w14:textId="77777777" w:rsidTr="00535FD0">
        <w:tc>
          <w:tcPr>
            <w:tcW w:w="519" w:type="dxa"/>
          </w:tcPr>
          <w:p w14:paraId="6931D576" w14:textId="6F69F41F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26.</w:t>
            </w:r>
          </w:p>
        </w:tc>
        <w:tc>
          <w:tcPr>
            <w:tcW w:w="1872" w:type="dxa"/>
          </w:tcPr>
          <w:p w14:paraId="37D6F09A" w14:textId="74EE0224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Msza Święta ofiarą zbawienia</w:t>
            </w:r>
          </w:p>
        </w:tc>
        <w:tc>
          <w:tcPr>
            <w:tcW w:w="2008" w:type="dxa"/>
          </w:tcPr>
          <w:p w14:paraId="46994750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Ukazanie Eucharystii jako bezkrwawej ofiary za nasze grzechy.</w:t>
            </w:r>
          </w:p>
          <w:p w14:paraId="4BD90A87" w14:textId="01519744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Kształtowanie postawy uwielbienia Chrystusa obecnego w liturgii Mszy Świętej.</w:t>
            </w:r>
          </w:p>
        </w:tc>
        <w:tc>
          <w:tcPr>
            <w:tcW w:w="2010" w:type="dxa"/>
          </w:tcPr>
          <w:p w14:paraId="6075BAED" w14:textId="3224BEF5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Msza Święta ofiarą zbawienia</w:t>
            </w:r>
          </w:p>
        </w:tc>
        <w:tc>
          <w:tcPr>
            <w:tcW w:w="2298" w:type="dxa"/>
          </w:tcPr>
          <w:p w14:paraId="46BE79C6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wskazuje, że Msza Święta jest uobecnieniem ofiary krzyżowej Chrystusa,</w:t>
            </w:r>
          </w:p>
          <w:p w14:paraId="14526BD3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podaje, że Eucharystia jest ucztą na którą Jezus zaprasza wszystkich ludzi,</w:t>
            </w:r>
          </w:p>
          <w:p w14:paraId="38FF3301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uzasadnia, dlaczego Msza Święta jest pamiątką ofiary Chrystusa na krzyżu (F.1),</w:t>
            </w:r>
          </w:p>
          <w:p w14:paraId="31546D6E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wyjaśnia sens pojęć: „Eucharystia”, „bezkrwawa ofiara”, „ofiara krwawa Chrystusa”,</w:t>
            </w:r>
          </w:p>
          <w:p w14:paraId="1F9106CB" w14:textId="0EF6D40E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– wyjaśnia, że podczas każdej Mszy Świętej uobecniana jest ofiara Chrystusa na Golgocie.</w:t>
            </w:r>
          </w:p>
        </w:tc>
        <w:tc>
          <w:tcPr>
            <w:tcW w:w="2039" w:type="dxa"/>
          </w:tcPr>
          <w:p w14:paraId="19BE546B" w14:textId="6FA33A10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- uwielbia Chrystusa obecnego w liturgii Mszy Świętej (D.1.e).</w:t>
            </w:r>
          </w:p>
        </w:tc>
        <w:tc>
          <w:tcPr>
            <w:tcW w:w="1976" w:type="dxa"/>
          </w:tcPr>
          <w:p w14:paraId="63F7620F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Zaangażowanie podczas omawiania prezentowanych ilustracji.</w:t>
            </w:r>
          </w:p>
          <w:p w14:paraId="2479C92B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Obserwacja uczniów w czasie pracy.</w:t>
            </w:r>
          </w:p>
          <w:p w14:paraId="35B948F7" w14:textId="6F2749CA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Aktywność podczas zajęć.</w:t>
            </w:r>
          </w:p>
        </w:tc>
        <w:tc>
          <w:tcPr>
            <w:tcW w:w="2496" w:type="dxa"/>
            <w:vAlign w:val="center"/>
          </w:tcPr>
          <w:p w14:paraId="5146BC0C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polski:</w:t>
            </w:r>
          </w:p>
          <w:p w14:paraId="21A90755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Wyrażanie uwielbienia – znajdowanie epitetów i porównań, które wyrażają uwielbienie</w:t>
            </w:r>
          </w:p>
          <w:p w14:paraId="6C8AFBBA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Tworzenie zaproszenia – redagowanie zaproszenia na Mszę Świętą (np. na zakończenie roku szkolnego)</w:t>
            </w:r>
          </w:p>
          <w:p w14:paraId="2AE80316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Muzyka:</w:t>
            </w:r>
          </w:p>
          <w:p w14:paraId="21CB27DA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Piosenki lub pieśni uwielbienia Boga (np. „Niechaj Cię, Panie, wielbią”) Historia:</w:t>
            </w:r>
          </w:p>
          <w:p w14:paraId="09C4AD44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Ofiarować życie za kogoś – przykłady bohaterów narodowych, którzy poświęcili się dla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innych (np. „Zośka”, „Alek”, „Rudy”, Witold Pilecki)</w:t>
            </w:r>
          </w:p>
          <w:p w14:paraId="5937BFBA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obcy:</w:t>
            </w:r>
          </w:p>
          <w:p w14:paraId="2030F922" w14:textId="4AC31AFC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Słownictwo – ofiara</w:t>
            </w:r>
          </w:p>
        </w:tc>
      </w:tr>
      <w:tr w:rsidR="00711161" w:rsidRPr="00711161" w14:paraId="14AE89CA" w14:textId="77777777" w:rsidTr="003755A2">
        <w:tc>
          <w:tcPr>
            <w:tcW w:w="519" w:type="dxa"/>
          </w:tcPr>
          <w:p w14:paraId="4DB40CA8" w14:textId="4D20DA26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lastRenderedPageBreak/>
              <w:t>27.</w:t>
            </w:r>
          </w:p>
        </w:tc>
        <w:tc>
          <w:tcPr>
            <w:tcW w:w="1872" w:type="dxa"/>
          </w:tcPr>
          <w:p w14:paraId="0F5665CC" w14:textId="2EB0CF41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Eucharystia obietnicą życia wiecznego</w:t>
            </w:r>
          </w:p>
        </w:tc>
        <w:tc>
          <w:tcPr>
            <w:tcW w:w="2008" w:type="dxa"/>
          </w:tcPr>
          <w:p w14:paraId="56792987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Ukazanie prawdy, że Eucharystia jest dla chrześcijanina zadatkiem życia wiecznego.</w:t>
            </w:r>
          </w:p>
          <w:p w14:paraId="008BF1A5" w14:textId="013B0E1E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Zachęta do częstego i pełnego uczestniczenia we Mszy Świętej.</w:t>
            </w:r>
          </w:p>
        </w:tc>
        <w:tc>
          <w:tcPr>
            <w:tcW w:w="2010" w:type="dxa"/>
          </w:tcPr>
          <w:p w14:paraId="13C1F2B4" w14:textId="519941DB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Eucharystia obietnicą życia wiecznego.</w:t>
            </w:r>
          </w:p>
        </w:tc>
        <w:tc>
          <w:tcPr>
            <w:tcW w:w="2298" w:type="dxa"/>
          </w:tcPr>
          <w:p w14:paraId="7F8047CC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- podaje, że Eucharystia jest pokarmem w drodze do nieba,</w:t>
            </w:r>
          </w:p>
          <w:p w14:paraId="774F4F39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wyjaśnia, czym jest Eucharystia,</w:t>
            </w:r>
          </w:p>
          <w:p w14:paraId="389F3020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określa, jaką obietnicę dał Pan Jezus tym, którzy będą spożywać Jego Ciało,</w:t>
            </w:r>
          </w:p>
          <w:p w14:paraId="4E05FD30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wybiera sposób dziękowania Panu Jezusowi za dar Eucharystii,</w:t>
            </w:r>
          </w:p>
          <w:p w14:paraId="56CEF1CE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dowodzi, że Eucharystia</w:t>
            </w:r>
          </w:p>
          <w:p w14:paraId="128899DE" w14:textId="5C1F3DBB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jest dla chrześcijanina zadatkiem życia wiecznego.</w:t>
            </w:r>
          </w:p>
        </w:tc>
        <w:tc>
          <w:tcPr>
            <w:tcW w:w="2039" w:type="dxa"/>
          </w:tcPr>
          <w:p w14:paraId="1D839AA7" w14:textId="7AF1AE4A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planuje częste i pełne uczestnictwo we Mszy Świętej.</w:t>
            </w:r>
          </w:p>
        </w:tc>
        <w:tc>
          <w:tcPr>
            <w:tcW w:w="1976" w:type="dxa"/>
          </w:tcPr>
          <w:p w14:paraId="24B84F1C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Praca z tekstem.</w:t>
            </w:r>
          </w:p>
          <w:p w14:paraId="4DBFB352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Zaangażowanie podczas rozmowy kierowanej.</w:t>
            </w:r>
          </w:p>
          <w:p w14:paraId="5CD0AEF4" w14:textId="4E4F3BF0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Udział w śpiewie.</w:t>
            </w:r>
          </w:p>
        </w:tc>
        <w:tc>
          <w:tcPr>
            <w:tcW w:w="2496" w:type="dxa"/>
            <w:vAlign w:val="center"/>
          </w:tcPr>
          <w:p w14:paraId="50BB3649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polski:</w:t>
            </w:r>
          </w:p>
          <w:p w14:paraId="391E6F07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Wyrażanie uwielbienia – znajdowanie epitetów i porównań, które wyrażają uwielbienie</w:t>
            </w:r>
          </w:p>
          <w:p w14:paraId="5F963795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Tworzenie zaproszenia – redagowanie zaproszenia na Mszę Świętą (np. na zakończenie roku szkolnego)</w:t>
            </w:r>
          </w:p>
          <w:p w14:paraId="20DF3961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Muzyka:</w:t>
            </w:r>
          </w:p>
          <w:p w14:paraId="2EA90772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Piosenki lub pieśni uwielbienia Boga (np. „Niechaj Cię, Panie, wielbią”) Historia:</w:t>
            </w:r>
          </w:p>
          <w:p w14:paraId="258F65A6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Ofiarować życie za kogoś – przykłady bohaterów narodowych, którzy poświęcili się dla innych (np. „Zośka”, „Alek”, „Rudy”, Witold Pilecki)</w:t>
            </w:r>
          </w:p>
          <w:p w14:paraId="093B64DA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obcy:</w:t>
            </w:r>
          </w:p>
          <w:p w14:paraId="4CD4A443" w14:textId="4698C6FA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Słownictwo – ofiara</w:t>
            </w:r>
          </w:p>
        </w:tc>
      </w:tr>
      <w:tr w:rsidR="00711161" w:rsidRPr="00711161" w14:paraId="747FF6A6" w14:textId="77777777" w:rsidTr="00711161">
        <w:tc>
          <w:tcPr>
            <w:tcW w:w="519" w:type="dxa"/>
          </w:tcPr>
          <w:p w14:paraId="7D1451D7" w14:textId="279A509B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28.</w:t>
            </w:r>
          </w:p>
        </w:tc>
        <w:tc>
          <w:tcPr>
            <w:tcW w:w="1872" w:type="dxa"/>
          </w:tcPr>
          <w:p w14:paraId="0F949520" w14:textId="6D434E41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Uwielbiam Jezusa w Najświętszym Sakramencie - Boże Ciało</w:t>
            </w:r>
          </w:p>
        </w:tc>
        <w:tc>
          <w:tcPr>
            <w:tcW w:w="2008" w:type="dxa"/>
          </w:tcPr>
          <w:p w14:paraId="762A0F4E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Ukazanie prawdy o obecności Pana Jezusa w Najświętszym Sakramencie.</w:t>
            </w:r>
          </w:p>
          <w:p w14:paraId="5229B561" w14:textId="469A1E98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Kształtowanie postawy oddania czci Bogu w uroczystość Najświętszego Ciała i Krwi Pana Jezusa.</w:t>
            </w:r>
          </w:p>
        </w:tc>
        <w:tc>
          <w:tcPr>
            <w:tcW w:w="2010" w:type="dxa"/>
          </w:tcPr>
          <w:p w14:paraId="25203264" w14:textId="21947F6B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Uroczystość Najświętszego Ciała i Krwi Pana Jezusa.</w:t>
            </w:r>
          </w:p>
        </w:tc>
        <w:tc>
          <w:tcPr>
            <w:tcW w:w="2298" w:type="dxa"/>
          </w:tcPr>
          <w:p w14:paraId="58E8E950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 xml:space="preserve">– identyfikuje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Najświętszy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 xml:space="preserve">Sakrament z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Ciałem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 xml:space="preserve">i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Krwią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>Pana Jezusa, – wymienia sposoby oddawania czci Bogu (B.2),</w:t>
            </w:r>
          </w:p>
          <w:p w14:paraId="7A4B79CD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 xml:space="preserve">– podaje,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że uroczystość Najświętszego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 xml:space="preserve">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Ciała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 xml:space="preserve">i Krwi Pana Jezusa jest nazywana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Bożym Ciałem,</w:t>
            </w:r>
          </w:p>
          <w:p w14:paraId="3C8CA236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 xml:space="preserve">– przytacza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słowa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>Pana Jezusa</w:t>
            </w:r>
          </w:p>
          <w:p w14:paraId="7A37CB74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 xml:space="preserve">z Ostatniej Wieczerzy,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odnoszące się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 xml:space="preserve">do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Najświętszego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>Sakramentu,</w:t>
            </w:r>
          </w:p>
          <w:p w14:paraId="4985192D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 xml:space="preserve">– opowiada o ustanowieniu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Eucharystii,</w:t>
            </w:r>
          </w:p>
          <w:p w14:paraId="1223ACE4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 xml:space="preserve">–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wyjaśnia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 xml:space="preserve">znaczenie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uroczystości Najświętszego Ciała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 xml:space="preserve">i Krwi Pana Jezusa dla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chrześcijanina,</w:t>
            </w:r>
          </w:p>
          <w:p w14:paraId="5F39EC3C" w14:textId="7DAC5CA0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de-DE"/>
              </w:rPr>
              <w:t xml:space="preserve">– wskazuje na </w:t>
            </w: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potrzebę </w:t>
            </w: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de-DE"/>
              </w:rPr>
              <w:t xml:space="preserve">adoracji </w:t>
            </w: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Najświętszego </w:t>
            </w: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de-DE"/>
              </w:rPr>
              <w:t>Sakramentu.</w:t>
            </w:r>
          </w:p>
        </w:tc>
        <w:tc>
          <w:tcPr>
            <w:tcW w:w="2039" w:type="dxa"/>
          </w:tcPr>
          <w:p w14:paraId="4C28A5B1" w14:textId="482F83FE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- planuje swój udział w procesji Bożego Ciała.</w:t>
            </w:r>
          </w:p>
        </w:tc>
        <w:tc>
          <w:tcPr>
            <w:tcW w:w="1976" w:type="dxa"/>
          </w:tcPr>
          <w:p w14:paraId="61E78708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Praca z tekstem.</w:t>
            </w:r>
          </w:p>
          <w:p w14:paraId="0A341CFE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Zaangażowanie podczas rozmowy kierowanej.</w:t>
            </w:r>
          </w:p>
          <w:p w14:paraId="0C490302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Udział w śpiewie. Zaangażowanie podczas omawiania prezentowanych ilustracji.</w:t>
            </w:r>
          </w:p>
          <w:p w14:paraId="4E6966B8" w14:textId="6805292F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Opiniowanie wypowiedzi.</w:t>
            </w:r>
          </w:p>
        </w:tc>
        <w:tc>
          <w:tcPr>
            <w:tcW w:w="2496" w:type="dxa"/>
          </w:tcPr>
          <w:p w14:paraId="2909D887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polski:</w:t>
            </w:r>
          </w:p>
          <w:p w14:paraId="79C46E75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Wyrażanie uwielbienia – znajdowanie epitetów i porównań, które wyrażają uwielbienie</w:t>
            </w:r>
          </w:p>
          <w:p w14:paraId="7FCE8047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Tworzenie zaproszenia – redagowanie zaproszenia na Mszę Świętą (np. na zakończenie roku szkolnego)</w:t>
            </w:r>
          </w:p>
          <w:p w14:paraId="301C14B6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Muzyka:</w:t>
            </w:r>
          </w:p>
          <w:p w14:paraId="405359C4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Piosenki lub pieśni uwielbienia Boga (np. „Niechaj Cię, Panie, wielbią”) Historia:</w:t>
            </w:r>
          </w:p>
          <w:p w14:paraId="58A79143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Ofiarować życie za kogoś – przykłady bohaterów narodowych, którzy poświęcili się dla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innych (np. „Zośka”, „Alek”, „Rudy”, Witold Pilecki)</w:t>
            </w:r>
          </w:p>
          <w:p w14:paraId="2F7CA81C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obcy:</w:t>
            </w:r>
          </w:p>
          <w:p w14:paraId="3C967E81" w14:textId="5C49FBCF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Słownictwo – ofiara</w:t>
            </w:r>
          </w:p>
        </w:tc>
      </w:tr>
      <w:tr w:rsidR="00711161" w:rsidRPr="00711161" w14:paraId="53E906DB" w14:textId="77777777" w:rsidTr="00711161">
        <w:tc>
          <w:tcPr>
            <w:tcW w:w="519" w:type="dxa"/>
          </w:tcPr>
          <w:p w14:paraId="06E8CFFF" w14:textId="1E0B532F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lastRenderedPageBreak/>
              <w:t>29.</w:t>
            </w:r>
          </w:p>
        </w:tc>
        <w:tc>
          <w:tcPr>
            <w:tcW w:w="1872" w:type="dxa"/>
          </w:tcPr>
          <w:p w14:paraId="2C80134C" w14:textId="7AD7998A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Adoruję Pana Jezusa w Najświętszym Sakramencie</w:t>
            </w:r>
          </w:p>
        </w:tc>
        <w:tc>
          <w:tcPr>
            <w:tcW w:w="2008" w:type="dxa"/>
          </w:tcPr>
          <w:p w14:paraId="02E31DFC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Uświadomienie, że uwielbienie należy się jedynie Bogu.</w:t>
            </w:r>
          </w:p>
          <w:p w14:paraId="48712426" w14:textId="5E01F9A7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Wzbudzenie pragnienia oddawania czci Bogu.</w:t>
            </w:r>
          </w:p>
        </w:tc>
        <w:tc>
          <w:tcPr>
            <w:tcW w:w="2010" w:type="dxa"/>
          </w:tcPr>
          <w:p w14:paraId="3784A1F8" w14:textId="0CD362DA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Adoracja Najświętszego Sakramentu.</w:t>
            </w:r>
          </w:p>
        </w:tc>
        <w:tc>
          <w:tcPr>
            <w:tcW w:w="2298" w:type="dxa"/>
          </w:tcPr>
          <w:p w14:paraId="2483EDE2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 xml:space="preserve">– podaje,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że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 xml:space="preserve">uwielbienie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należy się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>jedynie Bogu,</w:t>
            </w:r>
          </w:p>
          <w:p w14:paraId="7449C2C7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 xml:space="preserve">– identyfikuje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adorację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 xml:space="preserve">z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oddawaniem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 xml:space="preserve"> czci Bogu,</w:t>
            </w:r>
          </w:p>
          <w:p w14:paraId="4CC237AA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>– wymienia sposoby oddawania czci Bogu (postawy, gesty, adoracja) (B.2),</w:t>
            </w:r>
          </w:p>
          <w:p w14:paraId="76466A9A" w14:textId="51DE59D6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de-DE"/>
              </w:rPr>
              <w:t xml:space="preserve">– </w:t>
            </w: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wyjaśnia, </w:t>
            </w: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de-DE"/>
              </w:rPr>
              <w:t xml:space="preserve">na czym polega adoracja </w:t>
            </w: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Najświętszego </w:t>
            </w: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de-DE"/>
              </w:rPr>
              <w:t xml:space="preserve">Sakramentu, – </w:t>
            </w: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rozróżnia adorację zwykłą </w:t>
            </w: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de-DE"/>
              </w:rPr>
              <w:t xml:space="preserve">i </w:t>
            </w: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uroczystą.</w:t>
            </w:r>
          </w:p>
        </w:tc>
        <w:tc>
          <w:tcPr>
            <w:tcW w:w="2039" w:type="dxa"/>
          </w:tcPr>
          <w:p w14:paraId="0674890A" w14:textId="7B26A911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planuje oddawać cześć Bogu poprzez postawę, gesty, adorację.</w:t>
            </w:r>
          </w:p>
        </w:tc>
        <w:tc>
          <w:tcPr>
            <w:tcW w:w="1976" w:type="dxa"/>
          </w:tcPr>
          <w:p w14:paraId="1530E937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Zaangażowanie podczas rozmowy kierowanej.</w:t>
            </w:r>
          </w:p>
          <w:p w14:paraId="106F9629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Obserwacja uczniów w czasie pracy.</w:t>
            </w:r>
          </w:p>
          <w:p w14:paraId="3FB9F81C" w14:textId="23E058B2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Aktywność podczas zajęć.</w:t>
            </w:r>
          </w:p>
        </w:tc>
        <w:tc>
          <w:tcPr>
            <w:tcW w:w="2496" w:type="dxa"/>
            <w:vAlign w:val="center"/>
          </w:tcPr>
          <w:p w14:paraId="70B7682C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polski:</w:t>
            </w:r>
          </w:p>
          <w:p w14:paraId="47245313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Wyrażanie uwielbienia – znajdowanie epitetów i porównań, które wyrażają uwielbienie</w:t>
            </w:r>
          </w:p>
          <w:p w14:paraId="5793D9BE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Tworzenie zaproszenia – redagowanie zaproszenia na Mszę Świętą (np. na zakończenie roku szkolnego)</w:t>
            </w:r>
          </w:p>
          <w:p w14:paraId="5E151FB2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Muzyka:</w:t>
            </w:r>
          </w:p>
          <w:p w14:paraId="6B6DC90D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Piosenki lub pieśni uwielbienia Boga (np. „Niechaj Cię, Panie, wielbią”) Historia:</w:t>
            </w:r>
          </w:p>
          <w:p w14:paraId="6DC6EC4F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Ofiarować życie za kogoś – przykłady bohaterów narodowych, którzy poświęcili się dla innych (np. „Zośka”, „Alek”, „Rudy”, Witold Pilecki)</w:t>
            </w:r>
          </w:p>
          <w:p w14:paraId="036484D2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obcy:</w:t>
            </w:r>
          </w:p>
          <w:p w14:paraId="5C701BD8" w14:textId="424811FA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Słownictwo – ofiara</w:t>
            </w:r>
          </w:p>
        </w:tc>
      </w:tr>
      <w:tr w:rsidR="00711161" w:rsidRPr="00711161" w14:paraId="122E7BB3" w14:textId="77777777" w:rsidTr="00A30870">
        <w:tc>
          <w:tcPr>
            <w:tcW w:w="519" w:type="dxa"/>
          </w:tcPr>
          <w:p w14:paraId="2DB8F426" w14:textId="41F78983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30.</w:t>
            </w:r>
          </w:p>
        </w:tc>
        <w:tc>
          <w:tcPr>
            <w:tcW w:w="1872" w:type="dxa"/>
          </w:tcPr>
          <w:p w14:paraId="2B7B218F" w14:textId="3C4C2D3A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sz w:val="20"/>
                <w:szCs w:val="20"/>
                <w:lang w:val="pl-PL"/>
              </w:rPr>
              <w:t>Moje wakacje w jedności z Bogiem</w:t>
            </w:r>
          </w:p>
        </w:tc>
        <w:tc>
          <w:tcPr>
            <w:tcW w:w="2008" w:type="dxa"/>
          </w:tcPr>
          <w:p w14:paraId="4C6372B6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Ukazanie prawdy, że Bóg jest obecny w dziele stworzenia.</w:t>
            </w:r>
          </w:p>
          <w:p w14:paraId="2DC336EE" w14:textId="1E3491AD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Kształtowanie postawy wdzięczności Bogu za dar wolnego czasu.</w:t>
            </w:r>
          </w:p>
        </w:tc>
        <w:tc>
          <w:tcPr>
            <w:tcW w:w="2010" w:type="dxa"/>
          </w:tcPr>
          <w:p w14:paraId="351F02FB" w14:textId="61C5605A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Jedność z Panem Bogiem w czasie wakacji.</w:t>
            </w:r>
          </w:p>
        </w:tc>
        <w:tc>
          <w:tcPr>
            <w:tcW w:w="2298" w:type="dxa"/>
          </w:tcPr>
          <w:p w14:paraId="6C0E59F9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- podaje, że w czasie wakacji powinniśmy żyć w jedności z Panem Bogiem,</w:t>
            </w:r>
          </w:p>
          <w:p w14:paraId="7D9E9A44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objaśnia, gdzie może spotkać się z Panem Bogiem w czasie wakacji, – identyfikuje wakacje z czasem wolnym danym nam od Boga, – wyjaśnia, o czym należy pamiętać w czasie wakacji,</w:t>
            </w:r>
          </w:p>
          <w:p w14:paraId="489129CC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- wybiera sposób realizacji przyrzeczeń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wakacyjnych,</w:t>
            </w:r>
          </w:p>
          <w:p w14:paraId="03FD6422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uzasadnia potrzebę modlitwy w czasie wakacji,</w:t>
            </w:r>
          </w:p>
          <w:p w14:paraId="01C22BB5" w14:textId="2AF72AD8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planuje wakacyjne spotkania ze Stwórcą.</w:t>
            </w:r>
          </w:p>
        </w:tc>
        <w:tc>
          <w:tcPr>
            <w:tcW w:w="2039" w:type="dxa"/>
          </w:tcPr>
          <w:p w14:paraId="60BC4D76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– okazuje wdzięczność Bogu (D.1.e),</w:t>
            </w:r>
          </w:p>
          <w:p w14:paraId="11136E09" w14:textId="32F49DA8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planuje wakacyjne spotkania ze Stwórcą.</w:t>
            </w:r>
          </w:p>
        </w:tc>
        <w:tc>
          <w:tcPr>
            <w:tcW w:w="1976" w:type="dxa"/>
          </w:tcPr>
          <w:p w14:paraId="6D50FE2F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Zaangażowanie podczas rozmowy kierowanej.</w:t>
            </w:r>
          </w:p>
          <w:p w14:paraId="57344E34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Udział w śpiewie. Zaangażowanie podczas omawiania prezentowanych ilustracji. Obserwacja uczniów w czasie pracy.</w:t>
            </w:r>
          </w:p>
          <w:p w14:paraId="31711A5A" w14:textId="0CA907EC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Opiniowanie wypowiedzi.</w:t>
            </w:r>
          </w:p>
        </w:tc>
        <w:tc>
          <w:tcPr>
            <w:tcW w:w="2496" w:type="dxa"/>
            <w:vAlign w:val="center"/>
          </w:tcPr>
          <w:p w14:paraId="4BA192D8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polski:</w:t>
            </w:r>
          </w:p>
          <w:p w14:paraId="108B4575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Wyrażanie uwielbienia – znajdowanie epitetów i porównań, które wyrażają uwielbienie</w:t>
            </w:r>
          </w:p>
          <w:p w14:paraId="49F45CF0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Tworzenie zaproszenia – redagowanie zaproszenia na Mszę Świętą (np. na zakończenie roku szkolnego)</w:t>
            </w:r>
          </w:p>
          <w:p w14:paraId="3E9E4F4F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Muzyka:</w:t>
            </w:r>
          </w:p>
          <w:p w14:paraId="5A5567A8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Piosenki lub pieśni uwielbienia Boga (np. „Niechaj Cię, Panie, </w:t>
            </w: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wielbią”) Historia:</w:t>
            </w:r>
          </w:p>
          <w:p w14:paraId="19768FB2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Ofiarować życie za kogoś – przykłady bohaterów narodowych, którzy poświęcili się dla innych (np. „Zośka”, „Alek”, „Rudy”, Witold Pilecki)</w:t>
            </w:r>
          </w:p>
          <w:p w14:paraId="74735636" w14:textId="77777777" w:rsidR="00711161" w:rsidRPr="00711161" w:rsidRDefault="00711161" w:rsidP="0071116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obcy:</w:t>
            </w:r>
          </w:p>
          <w:p w14:paraId="5B0CB953" w14:textId="07BF3874" w:rsidR="00711161" w:rsidRPr="00711161" w:rsidRDefault="00711161" w:rsidP="00711161">
            <w:pPr>
              <w:rPr>
                <w:sz w:val="20"/>
                <w:szCs w:val="20"/>
                <w:lang w:val="pl-PL"/>
              </w:rPr>
            </w:pPr>
            <w:r w:rsidRPr="00711161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Słownictwo – ofiara</w:t>
            </w:r>
          </w:p>
        </w:tc>
      </w:tr>
    </w:tbl>
    <w:p w14:paraId="2A7E97B7" w14:textId="77777777" w:rsidR="00F2148D" w:rsidRPr="00711161" w:rsidRDefault="00F2148D">
      <w:pPr>
        <w:rPr>
          <w:lang w:val="pl-PL"/>
        </w:rPr>
      </w:pPr>
    </w:p>
    <w:sectPr w:rsidR="00F2148D" w:rsidRPr="00711161">
      <w:pgSz w:w="15840" w:h="12240" w:orient="landscape"/>
      <w:pgMar w:top="306" w:right="306" w:bottom="306" w:left="306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53AE6"/>
    <w:multiLevelType w:val="multilevel"/>
    <w:tmpl w:val="7F5C4CD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58D2453"/>
    <w:multiLevelType w:val="multilevel"/>
    <w:tmpl w:val="94CE234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9B76672"/>
    <w:multiLevelType w:val="multilevel"/>
    <w:tmpl w:val="EF44C2F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D2C10EB"/>
    <w:multiLevelType w:val="multilevel"/>
    <w:tmpl w:val="921EF0F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BCD2BAA"/>
    <w:multiLevelType w:val="multilevel"/>
    <w:tmpl w:val="A5E608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F3D0DD3"/>
    <w:multiLevelType w:val="multilevel"/>
    <w:tmpl w:val="2EE6996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4127942"/>
    <w:multiLevelType w:val="multilevel"/>
    <w:tmpl w:val="70D0667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5BD0F4C"/>
    <w:multiLevelType w:val="multilevel"/>
    <w:tmpl w:val="27EA86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98B70EA"/>
    <w:multiLevelType w:val="multilevel"/>
    <w:tmpl w:val="077441F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B0E718E"/>
    <w:multiLevelType w:val="multilevel"/>
    <w:tmpl w:val="30F0DC9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F3A7DD5"/>
    <w:multiLevelType w:val="multilevel"/>
    <w:tmpl w:val="6C5EEA6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02D64CE"/>
    <w:multiLevelType w:val="multilevel"/>
    <w:tmpl w:val="1CEA7CA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48D3A7E"/>
    <w:multiLevelType w:val="multilevel"/>
    <w:tmpl w:val="43B026B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B992E84"/>
    <w:multiLevelType w:val="multilevel"/>
    <w:tmpl w:val="7C0ECB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E1B4C0A"/>
    <w:multiLevelType w:val="multilevel"/>
    <w:tmpl w:val="C820E73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43FA0495"/>
    <w:multiLevelType w:val="multilevel"/>
    <w:tmpl w:val="0A0485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442F10C5"/>
    <w:multiLevelType w:val="multilevel"/>
    <w:tmpl w:val="027A586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4D8F238F"/>
    <w:multiLevelType w:val="multilevel"/>
    <w:tmpl w:val="DD8CE21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5C4218C3"/>
    <w:multiLevelType w:val="multilevel"/>
    <w:tmpl w:val="567E98E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5D4F68F9"/>
    <w:multiLevelType w:val="multilevel"/>
    <w:tmpl w:val="C05C049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5F86627C"/>
    <w:multiLevelType w:val="multilevel"/>
    <w:tmpl w:val="1B4208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629233E4"/>
    <w:multiLevelType w:val="multilevel"/>
    <w:tmpl w:val="03E6F33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648E5DF5"/>
    <w:multiLevelType w:val="multilevel"/>
    <w:tmpl w:val="B818027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66080D24"/>
    <w:multiLevelType w:val="multilevel"/>
    <w:tmpl w:val="BA82A1B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6DE24D34"/>
    <w:multiLevelType w:val="multilevel"/>
    <w:tmpl w:val="EF9E330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710D41CB"/>
    <w:multiLevelType w:val="multilevel"/>
    <w:tmpl w:val="8DB247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568422831">
    <w:abstractNumId w:val="1"/>
  </w:num>
  <w:num w:numId="2" w16cid:durableId="699933286">
    <w:abstractNumId w:val="15"/>
  </w:num>
  <w:num w:numId="3" w16cid:durableId="1232229971">
    <w:abstractNumId w:val="16"/>
  </w:num>
  <w:num w:numId="4" w16cid:durableId="1552956464">
    <w:abstractNumId w:val="18"/>
  </w:num>
  <w:num w:numId="5" w16cid:durableId="375276223">
    <w:abstractNumId w:val="10"/>
  </w:num>
  <w:num w:numId="6" w16cid:durableId="956568618">
    <w:abstractNumId w:val="25"/>
  </w:num>
  <w:num w:numId="7" w16cid:durableId="531725185">
    <w:abstractNumId w:val="20"/>
  </w:num>
  <w:num w:numId="8" w16cid:durableId="825587415">
    <w:abstractNumId w:val="6"/>
  </w:num>
  <w:num w:numId="9" w16cid:durableId="1095512846">
    <w:abstractNumId w:val="8"/>
  </w:num>
  <w:num w:numId="10" w16cid:durableId="346030394">
    <w:abstractNumId w:val="4"/>
  </w:num>
  <w:num w:numId="11" w16cid:durableId="1520972942">
    <w:abstractNumId w:val="24"/>
  </w:num>
  <w:num w:numId="12" w16cid:durableId="259801024">
    <w:abstractNumId w:val="22"/>
  </w:num>
  <w:num w:numId="13" w16cid:durableId="2016223415">
    <w:abstractNumId w:val="21"/>
  </w:num>
  <w:num w:numId="14" w16cid:durableId="2122450104">
    <w:abstractNumId w:val="13"/>
  </w:num>
  <w:num w:numId="15" w16cid:durableId="1994021930">
    <w:abstractNumId w:val="7"/>
  </w:num>
  <w:num w:numId="16" w16cid:durableId="403308562">
    <w:abstractNumId w:val="19"/>
  </w:num>
  <w:num w:numId="17" w16cid:durableId="1370380060">
    <w:abstractNumId w:val="0"/>
  </w:num>
  <w:num w:numId="18" w16cid:durableId="661549849">
    <w:abstractNumId w:val="23"/>
  </w:num>
  <w:num w:numId="19" w16cid:durableId="1357072600">
    <w:abstractNumId w:val="11"/>
  </w:num>
  <w:num w:numId="20" w16cid:durableId="190532021">
    <w:abstractNumId w:val="12"/>
  </w:num>
  <w:num w:numId="21" w16cid:durableId="1375689222">
    <w:abstractNumId w:val="14"/>
  </w:num>
  <w:num w:numId="22" w16cid:durableId="1388263306">
    <w:abstractNumId w:val="2"/>
  </w:num>
  <w:num w:numId="23" w16cid:durableId="467630381">
    <w:abstractNumId w:val="3"/>
  </w:num>
  <w:num w:numId="24" w16cid:durableId="1272202642">
    <w:abstractNumId w:val="17"/>
  </w:num>
  <w:num w:numId="25" w16cid:durableId="2058969033">
    <w:abstractNumId w:val="5"/>
  </w:num>
  <w:num w:numId="26" w16cid:durableId="198554694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148D"/>
    <w:rsid w:val="00400405"/>
    <w:rsid w:val="004E27F1"/>
    <w:rsid w:val="00503CBB"/>
    <w:rsid w:val="00515DC6"/>
    <w:rsid w:val="00711161"/>
    <w:rsid w:val="008558D0"/>
    <w:rsid w:val="00B375B7"/>
    <w:rsid w:val="00BC1F0B"/>
    <w:rsid w:val="00BD078C"/>
    <w:rsid w:val="00D821AA"/>
    <w:rsid w:val="00DE7AC9"/>
    <w:rsid w:val="00F21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0A6B4"/>
  <w15:docId w15:val="{54FA53A8-496F-4CE8-9B6B-DB24CE422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ela-Siatka">
    <w:name w:val="Table Grid"/>
    <w:basedOn w:val="Standardowy"/>
    <w:uiPriority w:val="39"/>
    <w:rsid w:val="00BD078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ne">
    <w:name w:val="Inne_"/>
    <w:basedOn w:val="Domylnaczcionkaakapitu"/>
    <w:link w:val="Inne0"/>
    <w:rsid w:val="00BD078C"/>
    <w:rPr>
      <w:rFonts w:ascii="Times New Roman" w:eastAsia="Times New Roman" w:hAnsi="Times New Roman" w:cs="Times New Roman"/>
      <w:color w:val="231F20"/>
      <w:sz w:val="16"/>
      <w:szCs w:val="16"/>
    </w:rPr>
  </w:style>
  <w:style w:type="paragraph" w:customStyle="1" w:styleId="Inne0">
    <w:name w:val="Inne"/>
    <w:basedOn w:val="Normalny"/>
    <w:link w:val="Inne"/>
    <w:rsid w:val="00BD078C"/>
    <w:pPr>
      <w:widowControl w:val="0"/>
      <w:spacing w:line="240" w:lineRule="auto"/>
    </w:pPr>
    <w:rPr>
      <w:rFonts w:ascii="Times New Roman" w:eastAsia="Times New Roman" w:hAnsi="Times New Roman" w:cs="Times New Roman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17</Pages>
  <Words>5575</Words>
  <Characters>33452</Characters>
  <Application>Microsoft Office Word</Application>
  <DocSecurity>0</DocSecurity>
  <Lines>278</Lines>
  <Paragraphs>77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Damian</dc:creator>
  <cp:lastModifiedBy>Damian Chrzanowski</cp:lastModifiedBy>
  <cp:revision>4</cp:revision>
  <dcterms:created xsi:type="dcterms:W3CDTF">2025-08-27T16:42:00Z</dcterms:created>
  <dcterms:modified xsi:type="dcterms:W3CDTF">2025-08-27T17:42:00Z</dcterms:modified>
</cp:coreProperties>
</file>