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"/>
        <w:gridCol w:w="4523"/>
        <w:gridCol w:w="4394"/>
      </w:tblGrid>
      <w:tr w:rsidR="000B59AF" w:rsidRPr="000B59AF" w14:paraId="30A5C4C3" w14:textId="77777777" w:rsidTr="009B02D0">
        <w:trPr>
          <w:trHeight w:val="319"/>
        </w:trPr>
        <w:tc>
          <w:tcPr>
            <w:tcW w:w="434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4523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4394" w:type="dxa"/>
            <w:noWrap/>
            <w:vAlign w:val="bottom"/>
            <w:hideMark/>
          </w:tcPr>
          <w:p w14:paraId="52E4DAAB" w14:textId="77777777" w:rsidR="000B59AF" w:rsidRPr="003D1D2A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D1D2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9B02D0" w:rsidRPr="000B59AF" w14:paraId="3F2F7A85" w14:textId="77777777" w:rsidTr="009B02D0">
        <w:trPr>
          <w:trHeight w:val="445"/>
        </w:trPr>
        <w:tc>
          <w:tcPr>
            <w:tcW w:w="434" w:type="dxa"/>
            <w:vAlign w:val="bottom"/>
          </w:tcPr>
          <w:p w14:paraId="3F81AC27" w14:textId="0AABF76E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4523" w:type="dxa"/>
            <w:noWrap/>
            <w:hideMark/>
          </w:tcPr>
          <w:p w14:paraId="627A433B" w14:textId="5230E0D6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Źródła ludzkiego szczęścia</w:t>
            </w:r>
          </w:p>
        </w:tc>
        <w:tc>
          <w:tcPr>
            <w:tcW w:w="4394" w:type="dxa"/>
            <w:noWrap/>
            <w:vAlign w:val="bottom"/>
            <w:hideMark/>
          </w:tcPr>
          <w:p w14:paraId="077218D6" w14:textId="2938CAE1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I. Pragnienie człowieka</w:t>
            </w:r>
          </w:p>
        </w:tc>
      </w:tr>
      <w:tr w:rsidR="009B02D0" w:rsidRPr="000B59AF" w14:paraId="0A5B2666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35F27230" w14:textId="023FDE9A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4523" w:type="dxa"/>
            <w:noWrap/>
            <w:hideMark/>
          </w:tcPr>
          <w:p w14:paraId="1B7C23AD" w14:textId="64415759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Wiara zaproszeniem Boga</w:t>
            </w:r>
          </w:p>
        </w:tc>
        <w:tc>
          <w:tcPr>
            <w:tcW w:w="4394" w:type="dxa"/>
            <w:noWrap/>
            <w:vAlign w:val="bottom"/>
            <w:hideMark/>
          </w:tcPr>
          <w:p w14:paraId="047151C8" w14:textId="6277E707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I. Pragnienie człowieka</w:t>
            </w:r>
          </w:p>
        </w:tc>
      </w:tr>
      <w:tr w:rsidR="009B02D0" w:rsidRPr="000B59AF" w14:paraId="4C60BD27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3C87A9C1" w14:textId="674B70CA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4523" w:type="dxa"/>
            <w:noWrap/>
            <w:hideMark/>
          </w:tcPr>
          <w:p w14:paraId="65DCC821" w14:textId="38F0B299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Nadzieja pomocą w przezwyciężaniu trudności</w:t>
            </w:r>
          </w:p>
        </w:tc>
        <w:tc>
          <w:tcPr>
            <w:tcW w:w="4394" w:type="dxa"/>
            <w:noWrap/>
            <w:vAlign w:val="bottom"/>
            <w:hideMark/>
          </w:tcPr>
          <w:p w14:paraId="61F69937" w14:textId="2E51C166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I. Pragnienie człowieka</w:t>
            </w:r>
          </w:p>
        </w:tc>
      </w:tr>
      <w:tr w:rsidR="009B02D0" w:rsidRPr="000B59AF" w14:paraId="7326F7E7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55D9EF1B" w14:textId="5432F417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4523" w:type="dxa"/>
            <w:noWrap/>
            <w:hideMark/>
          </w:tcPr>
          <w:p w14:paraId="364569C5" w14:textId="7D8A8836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Miłość nadaje sens ludzkiemu życiu</w:t>
            </w:r>
          </w:p>
        </w:tc>
        <w:tc>
          <w:tcPr>
            <w:tcW w:w="4394" w:type="dxa"/>
            <w:noWrap/>
            <w:vAlign w:val="bottom"/>
            <w:hideMark/>
          </w:tcPr>
          <w:p w14:paraId="1FF773EC" w14:textId="576C4508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I. Pragnienie człowieka</w:t>
            </w:r>
          </w:p>
        </w:tc>
      </w:tr>
      <w:tr w:rsidR="009B02D0" w:rsidRPr="000B59AF" w14:paraId="1E770A4C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5BAFC159" w14:textId="41CAE6C1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4523" w:type="dxa"/>
            <w:noWrap/>
            <w:hideMark/>
          </w:tcPr>
          <w:p w14:paraId="39014A96" w14:textId="64ED9BB4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Należę do wspólnoty Kościoła</w:t>
            </w:r>
          </w:p>
        </w:tc>
        <w:tc>
          <w:tcPr>
            <w:tcW w:w="4394" w:type="dxa"/>
            <w:noWrap/>
            <w:vAlign w:val="bottom"/>
            <w:hideMark/>
          </w:tcPr>
          <w:p w14:paraId="0197251A" w14:textId="1249E236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I. Pragnienie człowieka</w:t>
            </w:r>
          </w:p>
        </w:tc>
      </w:tr>
      <w:tr w:rsidR="009B02D0" w:rsidRPr="000B59AF" w14:paraId="3DFB9A56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73F887FF" w14:textId="20035022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4523" w:type="dxa"/>
            <w:noWrap/>
            <w:hideMark/>
          </w:tcPr>
          <w:p w14:paraId="57D2D3C2" w14:textId="35522FC4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Moje miejsce w świecie</w:t>
            </w:r>
          </w:p>
        </w:tc>
        <w:tc>
          <w:tcPr>
            <w:tcW w:w="4394" w:type="dxa"/>
            <w:noWrap/>
            <w:vAlign w:val="bottom"/>
            <w:hideMark/>
          </w:tcPr>
          <w:p w14:paraId="4E12B020" w14:textId="0C382B6E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I. Pragnienie człowieka</w:t>
            </w:r>
          </w:p>
        </w:tc>
      </w:tr>
      <w:tr w:rsidR="009B02D0" w:rsidRPr="000B59AF" w14:paraId="34517C41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52BA3088" w14:textId="3A25EFE9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4523" w:type="dxa"/>
            <w:noWrap/>
            <w:hideMark/>
          </w:tcPr>
          <w:p w14:paraId="785C9F7E" w14:textId="554C5F40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Biblia księgą wiary</w:t>
            </w:r>
          </w:p>
        </w:tc>
        <w:tc>
          <w:tcPr>
            <w:tcW w:w="4394" w:type="dxa"/>
            <w:noWrap/>
            <w:vAlign w:val="bottom"/>
            <w:hideMark/>
          </w:tcPr>
          <w:p w14:paraId="145FA534" w14:textId="70509BEC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 xml:space="preserve">II. Biblia źródłem odkrywania tajemnicy Boga </w:t>
            </w:r>
          </w:p>
        </w:tc>
      </w:tr>
      <w:tr w:rsidR="009B02D0" w:rsidRPr="000B59AF" w14:paraId="6485BB4F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689E0699" w14:textId="5C718307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4523" w:type="dxa"/>
            <w:noWrap/>
            <w:hideMark/>
          </w:tcPr>
          <w:p w14:paraId="3518A494" w14:textId="042DBB7D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Pismo Święte księgą Boga i człowieka</w:t>
            </w:r>
          </w:p>
        </w:tc>
        <w:tc>
          <w:tcPr>
            <w:tcW w:w="4394" w:type="dxa"/>
            <w:noWrap/>
            <w:vAlign w:val="bottom"/>
            <w:hideMark/>
          </w:tcPr>
          <w:p w14:paraId="0D6E88E0" w14:textId="006043E7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 xml:space="preserve">II. Biblia źródłem odkrywania tajemnicy Boga </w:t>
            </w:r>
          </w:p>
        </w:tc>
      </w:tr>
      <w:tr w:rsidR="009B02D0" w:rsidRPr="000B59AF" w14:paraId="680A6324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5E49D8E1" w14:textId="09BC8507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4523" w:type="dxa"/>
            <w:noWrap/>
            <w:hideMark/>
          </w:tcPr>
          <w:p w14:paraId="796FBFE7" w14:textId="2D6C3B97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Jak powstało Pismo Święte?</w:t>
            </w:r>
          </w:p>
        </w:tc>
        <w:tc>
          <w:tcPr>
            <w:tcW w:w="4394" w:type="dxa"/>
            <w:noWrap/>
            <w:vAlign w:val="bottom"/>
            <w:hideMark/>
          </w:tcPr>
          <w:p w14:paraId="4F220AEF" w14:textId="5D2707CD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 xml:space="preserve">II. Biblia źródłem odkrywania tajemnicy Boga </w:t>
            </w:r>
          </w:p>
        </w:tc>
      </w:tr>
      <w:tr w:rsidR="009B02D0" w:rsidRPr="000B59AF" w14:paraId="6FD187D3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25F2C80F" w14:textId="099089AC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4523" w:type="dxa"/>
            <w:noWrap/>
            <w:hideMark/>
          </w:tcPr>
          <w:p w14:paraId="718A40A1" w14:textId="4F827C6D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Jak czytać Pismo Święte?</w:t>
            </w:r>
          </w:p>
        </w:tc>
        <w:tc>
          <w:tcPr>
            <w:tcW w:w="4394" w:type="dxa"/>
            <w:noWrap/>
            <w:vAlign w:val="bottom"/>
            <w:hideMark/>
          </w:tcPr>
          <w:p w14:paraId="5FDE578C" w14:textId="2008C8F9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 xml:space="preserve">II. Biblia źródłem odkrywania tajemnicy Boga </w:t>
            </w:r>
          </w:p>
        </w:tc>
      </w:tr>
      <w:tr w:rsidR="009B02D0" w:rsidRPr="000B59AF" w14:paraId="3F0E2363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7CC1B6D3" w14:textId="1AFEE959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4523" w:type="dxa"/>
            <w:noWrap/>
            <w:hideMark/>
          </w:tcPr>
          <w:p w14:paraId="54548E0E" w14:textId="0FB414BE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Stworzenie świata wyrazem wielkości Boga</w:t>
            </w:r>
          </w:p>
        </w:tc>
        <w:tc>
          <w:tcPr>
            <w:tcW w:w="4394" w:type="dxa"/>
            <w:noWrap/>
            <w:vAlign w:val="bottom"/>
            <w:hideMark/>
          </w:tcPr>
          <w:p w14:paraId="4ADA9836" w14:textId="4568C9D4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III. Bóg objawiający Siebie w dziele stworzenia</w:t>
            </w:r>
          </w:p>
        </w:tc>
      </w:tr>
      <w:tr w:rsidR="009B02D0" w:rsidRPr="000B59AF" w14:paraId="3E211276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2D959E97" w14:textId="0B497693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4523" w:type="dxa"/>
            <w:noWrap/>
            <w:hideMark/>
          </w:tcPr>
          <w:p w14:paraId="1C7069A7" w14:textId="4B4E52F2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Człowiek najdoskonalszym dziełem Boga Stwórcy</w:t>
            </w:r>
          </w:p>
        </w:tc>
        <w:tc>
          <w:tcPr>
            <w:tcW w:w="4394" w:type="dxa"/>
            <w:noWrap/>
            <w:vAlign w:val="bottom"/>
            <w:hideMark/>
          </w:tcPr>
          <w:p w14:paraId="1F91F998" w14:textId="6E67A45F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III. Bóg objawiający Siebie w dziele stworzenia</w:t>
            </w:r>
          </w:p>
        </w:tc>
      </w:tr>
      <w:tr w:rsidR="009B02D0" w:rsidRPr="000B59AF" w14:paraId="2A1C5829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042CCB69" w14:textId="4175DE70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4523" w:type="dxa"/>
            <w:noWrap/>
            <w:hideMark/>
          </w:tcPr>
          <w:p w14:paraId="15CE1555" w14:textId="65AE3BEC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Nieposłuszeństwo pierwszych ludzi. Obietnica Zbawiciela</w:t>
            </w:r>
          </w:p>
        </w:tc>
        <w:tc>
          <w:tcPr>
            <w:tcW w:w="4394" w:type="dxa"/>
            <w:noWrap/>
            <w:vAlign w:val="bottom"/>
            <w:hideMark/>
          </w:tcPr>
          <w:p w14:paraId="1E1516E7" w14:textId="0D74794C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III. Bóg objawiający Siebie w dziele stworzenia</w:t>
            </w:r>
          </w:p>
        </w:tc>
      </w:tr>
      <w:tr w:rsidR="009B02D0" w:rsidRPr="000B59AF" w14:paraId="74E1584B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00620993" w14:textId="649C34A8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4523" w:type="dxa"/>
            <w:noWrap/>
            <w:hideMark/>
          </w:tcPr>
          <w:p w14:paraId="1C6EF83C" w14:textId="25452C5D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Bóg zawiera przymierze z człowiekiem</w:t>
            </w:r>
          </w:p>
        </w:tc>
        <w:tc>
          <w:tcPr>
            <w:tcW w:w="4394" w:type="dxa"/>
            <w:noWrap/>
            <w:vAlign w:val="bottom"/>
            <w:hideMark/>
          </w:tcPr>
          <w:p w14:paraId="6835D961" w14:textId="5DC879B8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III. Bóg objawiający Siebie w dziele stworzenia</w:t>
            </w:r>
          </w:p>
        </w:tc>
      </w:tr>
      <w:tr w:rsidR="009B02D0" w:rsidRPr="000B59AF" w14:paraId="450DAB2E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71AEC52A" w14:textId="3CEABC27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4523" w:type="dxa"/>
            <w:noWrap/>
            <w:hideMark/>
          </w:tcPr>
          <w:p w14:paraId="04053155" w14:textId="12039088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Pycha niszczy przyjaźń z Bogiem – wieża Babel</w:t>
            </w:r>
          </w:p>
        </w:tc>
        <w:tc>
          <w:tcPr>
            <w:tcW w:w="4394" w:type="dxa"/>
            <w:noWrap/>
            <w:vAlign w:val="bottom"/>
            <w:hideMark/>
          </w:tcPr>
          <w:p w14:paraId="56423590" w14:textId="66380A1C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III. Bóg objawiający Siebie w dziele stworzenia</w:t>
            </w:r>
          </w:p>
        </w:tc>
      </w:tr>
      <w:tr w:rsidR="009B02D0" w:rsidRPr="000B59AF" w14:paraId="62A0849D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6B1607E5" w14:textId="1E20B019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4523" w:type="dxa"/>
            <w:noWrap/>
            <w:hideMark/>
          </w:tcPr>
          <w:p w14:paraId="386CE3B2" w14:textId="1507C69F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Abraham ojcem wierzących</w:t>
            </w:r>
          </w:p>
        </w:tc>
        <w:tc>
          <w:tcPr>
            <w:tcW w:w="4394" w:type="dxa"/>
            <w:noWrap/>
            <w:vAlign w:val="bottom"/>
            <w:hideMark/>
          </w:tcPr>
          <w:p w14:paraId="4467F14A" w14:textId="14EEBB23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IV. Bóg wierny danym obietnicom prowadzi swój lud</w:t>
            </w:r>
          </w:p>
        </w:tc>
      </w:tr>
      <w:tr w:rsidR="009B02D0" w:rsidRPr="000B59AF" w14:paraId="20700ADF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43AA8DCF" w14:textId="7B56F178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4523" w:type="dxa"/>
            <w:noWrap/>
            <w:hideMark/>
          </w:tcPr>
          <w:p w14:paraId="430C67FB" w14:textId="5FB2DF8D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Bóg opiekuje się ludźmi</w:t>
            </w:r>
          </w:p>
        </w:tc>
        <w:tc>
          <w:tcPr>
            <w:tcW w:w="4394" w:type="dxa"/>
            <w:noWrap/>
            <w:vAlign w:val="bottom"/>
            <w:hideMark/>
          </w:tcPr>
          <w:p w14:paraId="4DFDE611" w14:textId="4FCE1D6B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IV. Bóg wierny danym obietnicom prowadzi swój lud</w:t>
            </w:r>
          </w:p>
        </w:tc>
      </w:tr>
      <w:tr w:rsidR="009B02D0" w:rsidRPr="000B59AF" w14:paraId="2C37AD86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21E5719C" w14:textId="66239D2A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4523" w:type="dxa"/>
            <w:noWrap/>
            <w:hideMark/>
          </w:tcPr>
          <w:p w14:paraId="055DC7AF" w14:textId="187D924B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Bóg powołuje Mojżesza</w:t>
            </w:r>
          </w:p>
        </w:tc>
        <w:tc>
          <w:tcPr>
            <w:tcW w:w="4394" w:type="dxa"/>
            <w:noWrap/>
            <w:vAlign w:val="bottom"/>
            <w:hideMark/>
          </w:tcPr>
          <w:p w14:paraId="79C240AA" w14:textId="3821D7C0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IV. Bóg wierny danym obietnicom prowadzi swój lud</w:t>
            </w:r>
          </w:p>
        </w:tc>
      </w:tr>
      <w:tr w:rsidR="009B02D0" w:rsidRPr="000B59AF" w14:paraId="551875A3" w14:textId="77777777" w:rsidTr="009B02D0">
        <w:trPr>
          <w:trHeight w:val="324"/>
        </w:trPr>
        <w:tc>
          <w:tcPr>
            <w:tcW w:w="434" w:type="dxa"/>
            <w:vAlign w:val="bottom"/>
          </w:tcPr>
          <w:p w14:paraId="26CD344F" w14:textId="6D44AE7F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4523" w:type="dxa"/>
            <w:noWrap/>
            <w:hideMark/>
          </w:tcPr>
          <w:p w14:paraId="6F08B994" w14:textId="5E7D55A3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Bóg wyprowadza Izraelitów z niewoli</w:t>
            </w:r>
          </w:p>
        </w:tc>
        <w:tc>
          <w:tcPr>
            <w:tcW w:w="4394" w:type="dxa"/>
            <w:noWrap/>
            <w:vAlign w:val="bottom"/>
            <w:hideMark/>
          </w:tcPr>
          <w:p w14:paraId="3CC4630B" w14:textId="1F59B6D2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IV. Bóg wierny danym obietnicom prowadzi swój lud</w:t>
            </w:r>
          </w:p>
        </w:tc>
      </w:tr>
      <w:tr w:rsidR="009B02D0" w:rsidRPr="000B59AF" w14:paraId="621BBA89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16F50724" w14:textId="0410D23E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4523" w:type="dxa"/>
            <w:noWrap/>
            <w:hideMark/>
          </w:tcPr>
          <w:p w14:paraId="2665C37C" w14:textId="23243492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Manna na pustyni zapowiedzią Eucharystii</w:t>
            </w:r>
          </w:p>
        </w:tc>
        <w:tc>
          <w:tcPr>
            <w:tcW w:w="4394" w:type="dxa"/>
            <w:noWrap/>
            <w:vAlign w:val="bottom"/>
            <w:hideMark/>
          </w:tcPr>
          <w:p w14:paraId="29093AA6" w14:textId="2EDB0E0B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IV. Bóg wierny danym obietnicom prowadzi swój lud</w:t>
            </w:r>
          </w:p>
        </w:tc>
      </w:tr>
      <w:tr w:rsidR="009B02D0" w:rsidRPr="000B59AF" w14:paraId="6FA680AC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1E46DFF0" w14:textId="7EB54869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4523" w:type="dxa"/>
            <w:noWrap/>
            <w:hideMark/>
          </w:tcPr>
          <w:p w14:paraId="5CCFF781" w14:textId="394D9109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Przymierze na Synaju wyrazem miłości Boga</w:t>
            </w:r>
          </w:p>
        </w:tc>
        <w:tc>
          <w:tcPr>
            <w:tcW w:w="4394" w:type="dxa"/>
            <w:noWrap/>
            <w:vAlign w:val="bottom"/>
            <w:hideMark/>
          </w:tcPr>
          <w:p w14:paraId="3156F29F" w14:textId="0B0F4AE2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IV. Bóg wierny danym obietnicom prowadzi swój lud</w:t>
            </w:r>
          </w:p>
        </w:tc>
      </w:tr>
      <w:tr w:rsidR="009B02D0" w:rsidRPr="000B59AF" w14:paraId="6594A38F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5A91E120" w14:textId="4448EC8F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4523" w:type="dxa"/>
            <w:noWrap/>
            <w:hideMark/>
          </w:tcPr>
          <w:p w14:paraId="61A32830" w14:textId="7B46A946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Jezus pełnią Objawienia Bożego</w:t>
            </w:r>
          </w:p>
        </w:tc>
        <w:tc>
          <w:tcPr>
            <w:tcW w:w="4394" w:type="dxa"/>
            <w:noWrap/>
            <w:vAlign w:val="bottom"/>
            <w:hideMark/>
          </w:tcPr>
          <w:p w14:paraId="4B49B43F" w14:textId="1547AEA5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V. Jezus nowym Mojżeszem i obiecanym Mesjaszem</w:t>
            </w:r>
          </w:p>
        </w:tc>
      </w:tr>
      <w:tr w:rsidR="009B02D0" w:rsidRPr="000B59AF" w14:paraId="4A794705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5A6E611A" w14:textId="16413B90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4523" w:type="dxa"/>
            <w:noWrap/>
            <w:hideMark/>
          </w:tcPr>
          <w:p w14:paraId="12539A84" w14:textId="789B53B4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Miłość prawem Królestwa Bożego – przypowieść o miłosiernym Samarytaninie</w:t>
            </w:r>
          </w:p>
        </w:tc>
        <w:tc>
          <w:tcPr>
            <w:tcW w:w="4394" w:type="dxa"/>
            <w:noWrap/>
            <w:vAlign w:val="bottom"/>
            <w:hideMark/>
          </w:tcPr>
          <w:p w14:paraId="2C5B6D35" w14:textId="79E8C2CC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V. Jezus nowym Mojżeszem i obiecanym Mesjaszem</w:t>
            </w:r>
          </w:p>
        </w:tc>
      </w:tr>
      <w:tr w:rsidR="009B02D0" w:rsidRPr="000B59AF" w14:paraId="40DD6165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7E57630E" w14:textId="3789EB8B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4523" w:type="dxa"/>
            <w:noWrap/>
            <w:hideMark/>
          </w:tcPr>
          <w:p w14:paraId="29A67092" w14:textId="30F46EE6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Jezus naszym Mesjaszem</w:t>
            </w:r>
          </w:p>
        </w:tc>
        <w:tc>
          <w:tcPr>
            <w:tcW w:w="4394" w:type="dxa"/>
            <w:noWrap/>
            <w:vAlign w:val="bottom"/>
            <w:hideMark/>
          </w:tcPr>
          <w:p w14:paraId="71395E23" w14:textId="3D17BBE1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V. Jezus nowym Mojżeszem i obiecanym Mesjaszem</w:t>
            </w:r>
          </w:p>
        </w:tc>
      </w:tr>
      <w:tr w:rsidR="009B02D0" w:rsidRPr="000B59AF" w14:paraId="280612A9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4507772C" w14:textId="361B2EA2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4523" w:type="dxa"/>
            <w:noWrap/>
            <w:hideMark/>
          </w:tcPr>
          <w:p w14:paraId="07EE4320" w14:textId="759E5FF3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Zmartwychwstanie Jezusa podstawą naszej wiary</w:t>
            </w:r>
          </w:p>
        </w:tc>
        <w:tc>
          <w:tcPr>
            <w:tcW w:w="4394" w:type="dxa"/>
            <w:noWrap/>
            <w:vAlign w:val="bottom"/>
            <w:hideMark/>
          </w:tcPr>
          <w:p w14:paraId="5A91D786" w14:textId="6849E828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V. Jezus nowym Mojżeszem i obiecanym Mesjaszem</w:t>
            </w:r>
          </w:p>
        </w:tc>
      </w:tr>
      <w:tr w:rsidR="009B02D0" w:rsidRPr="000B59AF" w14:paraId="7CB88BEF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517EB796" w14:textId="59A56AFB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4523" w:type="dxa"/>
            <w:noWrap/>
            <w:hideMark/>
          </w:tcPr>
          <w:p w14:paraId="0C06B537" w14:textId="78A0958C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Kościół dziełem Chrystusa – Dobrego Pasterza</w:t>
            </w:r>
          </w:p>
        </w:tc>
        <w:tc>
          <w:tcPr>
            <w:tcW w:w="4394" w:type="dxa"/>
            <w:noWrap/>
            <w:vAlign w:val="bottom"/>
            <w:hideMark/>
          </w:tcPr>
          <w:p w14:paraId="7862ADF5" w14:textId="4B12C2FD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 xml:space="preserve">VI. Kościół Jezusa Chrystusa </w:t>
            </w:r>
          </w:p>
        </w:tc>
      </w:tr>
      <w:tr w:rsidR="009B02D0" w:rsidRPr="000B59AF" w14:paraId="6EB24CBA" w14:textId="77777777" w:rsidTr="009B02D0">
        <w:trPr>
          <w:trHeight w:val="331"/>
        </w:trPr>
        <w:tc>
          <w:tcPr>
            <w:tcW w:w="434" w:type="dxa"/>
            <w:vAlign w:val="bottom"/>
          </w:tcPr>
          <w:p w14:paraId="51003CCE" w14:textId="115D564C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4523" w:type="dxa"/>
            <w:noWrap/>
            <w:hideMark/>
          </w:tcPr>
          <w:p w14:paraId="4EDD3A72" w14:textId="7071C6F9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Św. Piotr następcą Chrystusa</w:t>
            </w:r>
          </w:p>
        </w:tc>
        <w:tc>
          <w:tcPr>
            <w:tcW w:w="4394" w:type="dxa"/>
            <w:noWrap/>
            <w:vAlign w:val="bottom"/>
            <w:hideMark/>
          </w:tcPr>
          <w:p w14:paraId="1818138A" w14:textId="0F21B92F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 xml:space="preserve">VI. Kościół Jezusa Chrystusa </w:t>
            </w:r>
          </w:p>
        </w:tc>
      </w:tr>
      <w:tr w:rsidR="009B02D0" w:rsidRPr="000B59AF" w14:paraId="265EA1AC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778A469A" w14:textId="3A06E9EB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4523" w:type="dxa"/>
            <w:noWrap/>
            <w:hideMark/>
          </w:tcPr>
          <w:p w14:paraId="4936733B" w14:textId="762BD296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Moja diecezja i parafia</w:t>
            </w:r>
          </w:p>
        </w:tc>
        <w:tc>
          <w:tcPr>
            <w:tcW w:w="4394" w:type="dxa"/>
            <w:noWrap/>
            <w:vAlign w:val="bottom"/>
            <w:hideMark/>
          </w:tcPr>
          <w:p w14:paraId="48EF7B6B" w14:textId="2D68FBB5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 xml:space="preserve">VI. Kościół Jezusa Chrystusa </w:t>
            </w:r>
          </w:p>
        </w:tc>
      </w:tr>
      <w:tr w:rsidR="009B02D0" w:rsidRPr="000B59AF" w14:paraId="575CFF58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715BBE67" w14:textId="1AAED364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4523" w:type="dxa"/>
            <w:noWrap/>
            <w:hideMark/>
          </w:tcPr>
          <w:p w14:paraId="176D093F" w14:textId="08937547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Przykazania kościelne normą życia chrześcijanina</w:t>
            </w:r>
          </w:p>
        </w:tc>
        <w:tc>
          <w:tcPr>
            <w:tcW w:w="4394" w:type="dxa"/>
            <w:noWrap/>
            <w:vAlign w:val="bottom"/>
            <w:hideMark/>
          </w:tcPr>
          <w:p w14:paraId="4D086D7C" w14:textId="526FC284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 xml:space="preserve">VI. Kościół Jezusa Chrystusa </w:t>
            </w:r>
          </w:p>
        </w:tc>
      </w:tr>
      <w:tr w:rsidR="009B02D0" w:rsidRPr="000B59AF" w14:paraId="654503EB" w14:textId="77777777" w:rsidTr="009B02D0">
        <w:trPr>
          <w:trHeight w:val="358"/>
        </w:trPr>
        <w:tc>
          <w:tcPr>
            <w:tcW w:w="434" w:type="dxa"/>
            <w:vAlign w:val="bottom"/>
          </w:tcPr>
          <w:p w14:paraId="01B96625" w14:textId="05CE2584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4523" w:type="dxa"/>
            <w:noWrap/>
            <w:hideMark/>
          </w:tcPr>
          <w:p w14:paraId="25BCAFE2" w14:textId="4F10B050" w:rsidR="009B02D0" w:rsidRPr="000B59AF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A4147">
              <w:t>Przyjęcie narodu polskiego do Kościoła – chrzest Polski</w:t>
            </w:r>
          </w:p>
        </w:tc>
        <w:tc>
          <w:tcPr>
            <w:tcW w:w="4394" w:type="dxa"/>
            <w:noWrap/>
            <w:vAlign w:val="bottom"/>
            <w:hideMark/>
          </w:tcPr>
          <w:p w14:paraId="52B42D91" w14:textId="476C51D9" w:rsidR="009B02D0" w:rsidRPr="009D705C" w:rsidRDefault="009B02D0" w:rsidP="009B02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</w:rPr>
              <w:t>VII. Historia zbawienia w Kościele pierwotnym oraz w starożytności i w średniowieczu</w:t>
            </w:r>
          </w:p>
        </w:tc>
      </w:tr>
    </w:tbl>
    <w:p w14:paraId="3B9A68C7" w14:textId="77777777" w:rsidR="00C36800" w:rsidRDefault="00C36800" w:rsidP="003D1D2A"/>
    <w:sectPr w:rsidR="00C3680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EE749" w14:textId="77777777" w:rsidR="00A416B0" w:rsidRDefault="00A416B0" w:rsidP="00706B1D">
      <w:pPr>
        <w:spacing w:after="0" w:line="240" w:lineRule="auto"/>
      </w:pPr>
      <w:r>
        <w:separator/>
      </w:r>
    </w:p>
  </w:endnote>
  <w:endnote w:type="continuationSeparator" w:id="0">
    <w:p w14:paraId="13A7F343" w14:textId="77777777" w:rsidR="00A416B0" w:rsidRDefault="00A416B0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FF0E0" w14:textId="77777777" w:rsidR="009D705C" w:rsidRDefault="009D705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0DD7" w14:textId="77777777" w:rsidR="009D705C" w:rsidRDefault="009D705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04C2" w14:textId="77777777" w:rsidR="009D705C" w:rsidRDefault="009D705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A5D20" w14:textId="77777777" w:rsidR="00A416B0" w:rsidRDefault="00A416B0" w:rsidP="00706B1D">
      <w:pPr>
        <w:spacing w:after="0" w:line="240" w:lineRule="auto"/>
      </w:pPr>
      <w:r>
        <w:separator/>
      </w:r>
    </w:p>
  </w:footnote>
  <w:footnote w:type="continuationSeparator" w:id="0">
    <w:p w14:paraId="78763E86" w14:textId="77777777" w:rsidR="00A416B0" w:rsidRDefault="00A416B0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C0A1" w14:textId="77777777" w:rsidR="009D705C" w:rsidRDefault="009D705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1AB3401E" w:rsidR="00706B1D" w:rsidRDefault="00706B1D" w:rsidP="003D1D2A">
    <w:pPr>
      <w:pStyle w:val="Nagwek"/>
    </w:pPr>
    <w:r w:rsidRPr="00706B1D">
      <w:t xml:space="preserve">klasa </w:t>
    </w:r>
    <w:r w:rsidR="009B02D0">
      <w:t>5</w:t>
    </w:r>
    <w:r w:rsidRPr="00706B1D">
      <w:t xml:space="preserve"> szkoły podstawowej "</w:t>
    </w:r>
    <w:r w:rsidR="009B02D0">
      <w:t xml:space="preserve">BÓG POSZUKUJE </w:t>
    </w:r>
    <w:r w:rsidR="009B02D0">
      <w:t>CZŁOWIEKA</w:t>
    </w:r>
    <w:r w:rsidRPr="00706B1D">
      <w:t>"</w:t>
    </w:r>
    <w:r w:rsidR="003D1D2A">
      <w:tab/>
    </w:r>
  </w:p>
  <w:p w14:paraId="2434444F" w14:textId="77777777" w:rsidR="00706B1D" w:rsidRDefault="00706B1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0F609" w14:textId="77777777" w:rsidR="009D705C" w:rsidRDefault="009D705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B59AF"/>
    <w:rsid w:val="001537FB"/>
    <w:rsid w:val="003D1D2A"/>
    <w:rsid w:val="004660E0"/>
    <w:rsid w:val="004A6A19"/>
    <w:rsid w:val="004B750B"/>
    <w:rsid w:val="00652DE0"/>
    <w:rsid w:val="00706B1D"/>
    <w:rsid w:val="00846834"/>
    <w:rsid w:val="00951A62"/>
    <w:rsid w:val="009B02D0"/>
    <w:rsid w:val="009D705C"/>
    <w:rsid w:val="00A416B0"/>
    <w:rsid w:val="00C36800"/>
    <w:rsid w:val="00CE2A0E"/>
    <w:rsid w:val="00CF5F00"/>
    <w:rsid w:val="00E66A3F"/>
    <w:rsid w:val="00F1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353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2</cp:revision>
  <cp:lastPrinted>2025-08-22T12:42:00Z</cp:lastPrinted>
  <dcterms:created xsi:type="dcterms:W3CDTF">2025-08-25T06:42:00Z</dcterms:created>
  <dcterms:modified xsi:type="dcterms:W3CDTF">2025-08-25T06:42:00Z</dcterms:modified>
</cp:coreProperties>
</file>