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3" w:rsidRDefault="00357533" w:rsidP="00357533">
      <w:pPr>
        <w:tabs>
          <w:tab w:val="left" w:pos="4536"/>
          <w:tab w:val="left" w:pos="5670"/>
        </w:tabs>
        <w:ind w:left="382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……………………………………. , ….. / ….. / 20…..</w:t>
      </w:r>
    </w:p>
    <w:p w:rsidR="00821CFC" w:rsidRPr="00357533" w:rsidRDefault="00357533" w:rsidP="00357533">
      <w:pPr>
        <w:tabs>
          <w:tab w:val="left" w:pos="5670"/>
          <w:tab w:val="left" w:pos="7513"/>
          <w:tab w:val="left" w:pos="8080"/>
          <w:tab w:val="left" w:pos="8789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357533">
        <w:rPr>
          <w:rFonts w:ascii="Calibri" w:hAnsi="Calibri" w:cs="Calibri"/>
          <w:sz w:val="16"/>
          <w:szCs w:val="16"/>
        </w:rPr>
        <w:t>miejscowość</w:t>
      </w:r>
      <w:r w:rsidRPr="00357533">
        <w:rPr>
          <w:rFonts w:ascii="Calibri" w:hAnsi="Calibri" w:cs="Calibri"/>
          <w:sz w:val="16"/>
          <w:szCs w:val="16"/>
        </w:rPr>
        <w:tab/>
        <w:t>dzień</w:t>
      </w:r>
      <w:r w:rsidRPr="00357533">
        <w:rPr>
          <w:rFonts w:ascii="Calibri" w:hAnsi="Calibri" w:cs="Calibri"/>
          <w:sz w:val="16"/>
          <w:szCs w:val="16"/>
        </w:rPr>
        <w:tab/>
        <w:t>miesiąc</w:t>
      </w:r>
      <w:r w:rsidRPr="00357533">
        <w:rPr>
          <w:rFonts w:ascii="Calibri" w:hAnsi="Calibri" w:cs="Calibri"/>
          <w:sz w:val="16"/>
          <w:szCs w:val="16"/>
        </w:rPr>
        <w:tab/>
        <w:t>rok</w:t>
      </w:r>
    </w:p>
    <w:p w:rsidR="00357533" w:rsidRDefault="00357533" w:rsidP="00357533">
      <w:pPr>
        <w:jc w:val="right"/>
        <w:rPr>
          <w:rFonts w:ascii="Calibri" w:hAnsi="Calibri" w:cs="Calibri"/>
          <w:sz w:val="24"/>
          <w:szCs w:val="24"/>
        </w:rPr>
      </w:pPr>
    </w:p>
    <w:p w:rsidR="00357533" w:rsidRPr="00357533" w:rsidRDefault="00357533" w:rsidP="00357533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357533" w:rsidRPr="00357533" w:rsidRDefault="00357533" w:rsidP="00357533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357533" w:rsidRPr="00357533" w:rsidRDefault="00357533" w:rsidP="00357533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357533" w:rsidRPr="00357533" w:rsidRDefault="00157EAA" w:rsidP="00357533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Dane kupującego</w:t>
      </w:r>
    </w:p>
    <w:p w:rsidR="002B64FD" w:rsidRPr="002B64FD" w:rsidRDefault="002B64FD" w:rsidP="002B64FD">
      <w:pPr>
        <w:spacing w:line="360" w:lineRule="auto"/>
        <w:ind w:firstLine="5812"/>
        <w:jc w:val="center"/>
        <w:rPr>
          <w:rFonts w:ascii="Arial" w:hAnsi="Arial" w:cs="Arial"/>
          <w:b/>
          <w:color w:val="auto"/>
          <w:kern w:val="0"/>
          <w:sz w:val="18"/>
          <w:szCs w:val="18"/>
        </w:rPr>
      </w:pPr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 xml:space="preserve">P.H. </w:t>
      </w:r>
      <w:proofErr w:type="spellStart"/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>Agromer</w:t>
      </w:r>
      <w:proofErr w:type="spellEnd"/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 xml:space="preserve"> Jacek Marciszewski</w:t>
      </w:r>
    </w:p>
    <w:p w:rsidR="002B64FD" w:rsidRPr="002B64FD" w:rsidRDefault="002B64FD" w:rsidP="002B64FD">
      <w:pPr>
        <w:spacing w:line="360" w:lineRule="auto"/>
        <w:ind w:firstLine="5812"/>
        <w:jc w:val="center"/>
        <w:rPr>
          <w:rFonts w:ascii="Arial" w:hAnsi="Arial" w:cs="Arial"/>
          <w:b/>
          <w:color w:val="auto"/>
          <w:kern w:val="0"/>
          <w:sz w:val="18"/>
          <w:szCs w:val="18"/>
        </w:rPr>
      </w:pPr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 xml:space="preserve">Gręzów </w:t>
      </w:r>
      <w:proofErr w:type="spellStart"/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>Ul.Warszawska</w:t>
      </w:r>
      <w:proofErr w:type="spellEnd"/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 xml:space="preserve"> 155</w:t>
      </w:r>
    </w:p>
    <w:p w:rsidR="00357533" w:rsidRPr="00B35BFD" w:rsidRDefault="002B64FD" w:rsidP="00B35BFD">
      <w:pPr>
        <w:spacing w:line="360" w:lineRule="auto"/>
        <w:ind w:firstLine="5812"/>
        <w:jc w:val="center"/>
        <w:rPr>
          <w:rFonts w:ascii="Arial" w:hAnsi="Arial" w:cs="Arial"/>
          <w:b/>
          <w:color w:val="auto"/>
          <w:kern w:val="0"/>
          <w:sz w:val="18"/>
          <w:szCs w:val="18"/>
        </w:rPr>
      </w:pPr>
      <w:r w:rsidRPr="002B64FD">
        <w:rPr>
          <w:rFonts w:ascii="Arial" w:hAnsi="Arial" w:cs="Arial"/>
          <w:b/>
          <w:color w:val="auto"/>
          <w:kern w:val="0"/>
          <w:sz w:val="18"/>
          <w:szCs w:val="18"/>
        </w:rPr>
        <w:t>08-130 Kotuń</w:t>
      </w:r>
      <w:r w:rsidR="00357533" w:rsidRPr="00357533">
        <w:rPr>
          <w:color w:val="auto"/>
          <w:kern w:val="0"/>
          <w:sz w:val="18"/>
          <w:szCs w:val="24"/>
        </w:rPr>
        <w:t xml:space="preserve">                           </w:t>
      </w:r>
      <w:r>
        <w:rPr>
          <w:color w:val="auto"/>
          <w:kern w:val="0"/>
          <w:sz w:val="18"/>
          <w:szCs w:val="24"/>
        </w:rPr>
        <w:t xml:space="preserve">                          </w:t>
      </w:r>
      <w:r w:rsidR="00357533" w:rsidRPr="00357533">
        <w:rPr>
          <w:color w:val="auto"/>
          <w:kern w:val="0"/>
          <w:sz w:val="18"/>
          <w:szCs w:val="24"/>
        </w:rPr>
        <w:t xml:space="preserve">   </w:t>
      </w:r>
      <w:r w:rsidR="00357533" w:rsidRPr="00357533">
        <w:rPr>
          <w:i/>
          <w:color w:val="auto"/>
          <w:kern w:val="0"/>
          <w:sz w:val="18"/>
          <w:szCs w:val="24"/>
        </w:rPr>
        <w:t xml:space="preserve"> </w:t>
      </w:r>
    </w:p>
    <w:p w:rsidR="00357533" w:rsidRDefault="00357533" w:rsidP="00B35BFD">
      <w:pPr>
        <w:tabs>
          <w:tab w:val="left" w:pos="8280"/>
        </w:tabs>
        <w:jc w:val="center"/>
        <w:rPr>
          <w:rFonts w:ascii="Calibri" w:hAnsi="Calibri" w:cs="Calibri"/>
          <w:sz w:val="24"/>
          <w:szCs w:val="24"/>
        </w:rPr>
      </w:pPr>
    </w:p>
    <w:p w:rsidR="00B35BFD" w:rsidRDefault="00B35BFD" w:rsidP="00B35BFD">
      <w:pPr>
        <w:jc w:val="center"/>
        <w:rPr>
          <w:rFonts w:ascii="Calibri" w:hAnsi="Calibri" w:cs="Calibri"/>
          <w:b/>
        </w:rPr>
      </w:pPr>
      <w:r w:rsidRPr="00B35BFD">
        <w:rPr>
          <w:rFonts w:ascii="Calibri" w:hAnsi="Calibri" w:cs="Calibri"/>
          <w:b/>
          <w:sz w:val="32"/>
          <w:szCs w:val="24"/>
        </w:rPr>
        <w:t>Formularz reklamacyjny</w:t>
      </w:r>
    </w:p>
    <w:p w:rsidR="00B35BFD" w:rsidRPr="00B35BFD" w:rsidRDefault="00B35BFD" w:rsidP="00B35BFD">
      <w:pPr>
        <w:jc w:val="center"/>
        <w:rPr>
          <w:rFonts w:ascii="Calibri" w:hAnsi="Calibri" w:cs="Calibri"/>
          <w:b/>
        </w:rPr>
      </w:pPr>
    </w:p>
    <w:p w:rsidR="00B35BFD" w:rsidRDefault="00B35BFD" w:rsidP="00B35BFD">
      <w:pPr>
        <w:jc w:val="center"/>
        <w:rPr>
          <w:rFonts w:ascii="Calibri" w:hAnsi="Calibri" w:cs="Calibri"/>
          <w:sz w:val="24"/>
          <w:szCs w:val="24"/>
        </w:rPr>
      </w:pPr>
      <w:r>
        <w:t xml:space="preserve">Niniejszym oświadczam, iż na podstawie ustawy z dnia 27 lipca 2002 r. o szczególnych warunkach sprzedaży konsumenckiej oraz o zmianie Kodeksu cywilnego (Dz. U. z 2002 r. Nr </w:t>
      </w:r>
      <w:r w:rsidRPr="00B35BFD">
        <w:t xml:space="preserve">141, poz. 1176 z </w:t>
      </w:r>
      <w:proofErr w:type="spellStart"/>
      <w:r w:rsidRPr="00B35BFD">
        <w:t>późn</w:t>
      </w:r>
      <w:proofErr w:type="spellEnd"/>
      <w:r w:rsidRPr="00B35BFD">
        <w:t>. zm.), zgłaszam niezgodność towaru z umową</w:t>
      </w:r>
      <w:r>
        <w:t>:</w:t>
      </w:r>
    </w:p>
    <w:p w:rsidR="00B35BFD" w:rsidRDefault="00B35BFD" w:rsidP="00285A26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5"/>
      </w:tblGrid>
      <w:tr w:rsidR="0003267E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3267E" w:rsidRPr="00BA60E3" w:rsidRDefault="0003267E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>Nazwa reklamowanego produktu</w:t>
            </w:r>
            <w:r w:rsidR="00BA60E3">
              <w:rPr>
                <w:rFonts w:ascii="Calibri" w:hAnsi="Calibri" w:cs="Calibri"/>
                <w:sz w:val="18"/>
                <w:szCs w:val="24"/>
              </w:rPr>
              <w:t>:</w:t>
            </w:r>
          </w:p>
        </w:tc>
        <w:tc>
          <w:tcPr>
            <w:tcW w:w="6125" w:type="dxa"/>
          </w:tcPr>
          <w:p w:rsidR="0003267E" w:rsidRPr="00B35BFD" w:rsidRDefault="0003267E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03267E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3267E" w:rsidRPr="00BA60E3" w:rsidRDefault="0003267E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>Symbol produktu</w:t>
            </w:r>
            <w:r w:rsidR="00BA60E3">
              <w:rPr>
                <w:rFonts w:ascii="Calibri" w:hAnsi="Calibri" w:cs="Calibri"/>
                <w:sz w:val="18"/>
                <w:szCs w:val="24"/>
              </w:rPr>
              <w:t>:</w:t>
            </w:r>
          </w:p>
        </w:tc>
        <w:tc>
          <w:tcPr>
            <w:tcW w:w="6125" w:type="dxa"/>
          </w:tcPr>
          <w:p w:rsidR="0003267E" w:rsidRPr="00B35BFD" w:rsidRDefault="0003267E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03267E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3267E" w:rsidRPr="00BA60E3" w:rsidRDefault="0003267E" w:rsidP="0099065B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 xml:space="preserve">Nr </w:t>
            </w:r>
            <w:r w:rsidR="0099065B">
              <w:rPr>
                <w:rFonts w:ascii="Calibri" w:hAnsi="Calibri" w:cs="Calibri"/>
                <w:sz w:val="18"/>
                <w:szCs w:val="24"/>
              </w:rPr>
              <w:t>dokumentu zakupu</w:t>
            </w:r>
            <w:r w:rsidR="00BA60E3">
              <w:rPr>
                <w:rFonts w:ascii="Calibri" w:hAnsi="Calibri" w:cs="Calibri"/>
                <w:sz w:val="18"/>
                <w:szCs w:val="24"/>
              </w:rPr>
              <w:t>:</w:t>
            </w:r>
          </w:p>
        </w:tc>
        <w:tc>
          <w:tcPr>
            <w:tcW w:w="6125" w:type="dxa"/>
          </w:tcPr>
          <w:p w:rsidR="0003267E" w:rsidRPr="00B35BFD" w:rsidRDefault="0003267E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03267E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3267E" w:rsidRPr="00BA60E3" w:rsidRDefault="0003267E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>Ilość</w:t>
            </w:r>
            <w:r w:rsidR="00BA60E3" w:rsidRPr="00BA60E3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Pr="00BA60E3">
              <w:rPr>
                <w:rFonts w:ascii="Calibri" w:hAnsi="Calibri" w:cs="Calibri"/>
                <w:sz w:val="18"/>
                <w:szCs w:val="24"/>
              </w:rPr>
              <w:t>reklamowana</w:t>
            </w:r>
            <w:r w:rsidR="00A654FC" w:rsidRPr="00BA60E3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99065B">
              <w:rPr>
                <w:rFonts w:ascii="Calibri" w:hAnsi="Calibri" w:cs="Calibri"/>
                <w:sz w:val="18"/>
                <w:szCs w:val="24"/>
              </w:rPr>
              <w:t>(szt./</w:t>
            </w:r>
            <w:proofErr w:type="spellStart"/>
            <w:r w:rsidR="0099065B">
              <w:rPr>
                <w:rFonts w:ascii="Calibri" w:hAnsi="Calibri" w:cs="Calibri"/>
                <w:sz w:val="18"/>
                <w:szCs w:val="24"/>
              </w:rPr>
              <w:t>kpl</w:t>
            </w:r>
            <w:proofErr w:type="spellEnd"/>
            <w:r w:rsidRPr="00BA60E3">
              <w:rPr>
                <w:rFonts w:ascii="Calibri" w:hAnsi="Calibri" w:cs="Calibri"/>
                <w:sz w:val="18"/>
                <w:szCs w:val="24"/>
              </w:rPr>
              <w:t>.)</w:t>
            </w:r>
            <w:r w:rsidR="00BA60E3">
              <w:rPr>
                <w:rFonts w:ascii="Calibri" w:hAnsi="Calibri" w:cs="Calibri"/>
                <w:sz w:val="18"/>
                <w:szCs w:val="24"/>
              </w:rPr>
              <w:t>:</w:t>
            </w:r>
          </w:p>
        </w:tc>
        <w:tc>
          <w:tcPr>
            <w:tcW w:w="6125" w:type="dxa"/>
          </w:tcPr>
          <w:p w:rsidR="0003267E" w:rsidRPr="00B35BFD" w:rsidRDefault="0003267E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BA60E3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A60E3" w:rsidRPr="00BA60E3" w:rsidRDefault="00BA60E3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>Data zakupu:</w:t>
            </w:r>
          </w:p>
        </w:tc>
        <w:tc>
          <w:tcPr>
            <w:tcW w:w="6125" w:type="dxa"/>
          </w:tcPr>
          <w:p w:rsidR="00BA60E3" w:rsidRPr="00B35BFD" w:rsidRDefault="00BA60E3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BA60E3" w:rsidTr="00BA60E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A60E3" w:rsidRPr="00BA60E3" w:rsidRDefault="00BA60E3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 w:rsidRPr="00BA60E3">
              <w:rPr>
                <w:rFonts w:ascii="Calibri" w:hAnsi="Calibri" w:cs="Calibri"/>
                <w:sz w:val="18"/>
                <w:szCs w:val="24"/>
              </w:rPr>
              <w:t>Data stwierdzenia wady:</w:t>
            </w:r>
          </w:p>
        </w:tc>
        <w:tc>
          <w:tcPr>
            <w:tcW w:w="6125" w:type="dxa"/>
          </w:tcPr>
          <w:p w:rsidR="00BA60E3" w:rsidRPr="00B35BFD" w:rsidRDefault="00BA60E3" w:rsidP="0003267E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</w:tr>
      <w:tr w:rsidR="00BA60E3" w:rsidTr="00B35BFD">
        <w:trPr>
          <w:trHeight w:val="92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A60E3" w:rsidRPr="00BA60E3" w:rsidRDefault="00440F52" w:rsidP="00BA60E3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Opis usterki</w:t>
            </w:r>
            <w:r w:rsidR="00BA60E3" w:rsidRPr="00BA60E3">
              <w:rPr>
                <w:rFonts w:ascii="Calibri" w:hAnsi="Calibri" w:cs="Calibri"/>
                <w:sz w:val="18"/>
                <w:szCs w:val="24"/>
              </w:rPr>
              <w:t>:</w:t>
            </w:r>
          </w:p>
        </w:tc>
        <w:tc>
          <w:tcPr>
            <w:tcW w:w="6125" w:type="dxa"/>
          </w:tcPr>
          <w:p w:rsidR="00BA60E3" w:rsidRDefault="00BA60E3" w:rsidP="000326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971F5" w:rsidRDefault="00E971F5" w:rsidP="00B35BFD">
      <w:pPr>
        <w:rPr>
          <w:rFonts w:ascii="Calibri" w:hAnsi="Calibri" w:cs="Calibri"/>
          <w:sz w:val="24"/>
          <w:szCs w:val="24"/>
        </w:rPr>
      </w:pPr>
    </w:p>
    <w:p w:rsidR="00E971F5" w:rsidRPr="00E971F5" w:rsidRDefault="00E877C0" w:rsidP="00E971F5">
      <w:pPr>
        <w:rPr>
          <w:rFonts w:ascii="Calibri" w:hAnsi="Calibri" w:cs="Calibri"/>
          <w:b/>
          <w:sz w:val="24"/>
          <w:szCs w:val="24"/>
        </w:rPr>
      </w:pPr>
      <w:r w:rsidRPr="00E877C0">
        <w:rPr>
          <w:rFonts w:ascii="Calibri" w:hAnsi="Calibri" w:cs="Calibri"/>
          <w:noProof/>
          <w:sz w:val="24"/>
          <w:szCs w:val="24"/>
        </w:rPr>
        <w:pict>
          <v:rect id="_x0000_s1032" style="position:absolute;margin-left:187.75pt;margin-top:4.05pt;width:266.15pt;height:68.9pt;z-index:251665408"/>
        </w:pict>
      </w:r>
      <w:r w:rsidR="00E971F5" w:rsidRPr="00E971F5">
        <w:rPr>
          <w:rFonts w:ascii="Calibri" w:hAnsi="Calibri" w:cs="Calibri"/>
          <w:b/>
          <w:sz w:val="24"/>
          <w:szCs w:val="24"/>
        </w:rPr>
        <w:t>Kto montował część:</w:t>
      </w:r>
    </w:p>
    <w:p w:rsidR="00E971F5" w:rsidRDefault="00E971F5" w:rsidP="00285A26">
      <w:pPr>
        <w:jc w:val="right"/>
        <w:rPr>
          <w:rFonts w:ascii="Calibri" w:hAnsi="Calibri" w:cs="Calibri"/>
          <w:sz w:val="24"/>
          <w:szCs w:val="24"/>
        </w:rPr>
      </w:pPr>
    </w:p>
    <w:p w:rsidR="0003267E" w:rsidRPr="00E971F5" w:rsidRDefault="00E877C0" w:rsidP="000326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>
          <v:rect id="_x0000_s1030" style="position:absolute;margin-left:-30.4pt;margin-top:-.2pt;width:24pt;height:17.25pt;z-index:251662336"/>
        </w:pict>
      </w:r>
      <w:r w:rsidR="00E971F5" w:rsidRPr="00E971F5">
        <w:rPr>
          <w:rFonts w:ascii="Calibri" w:hAnsi="Calibri" w:cs="Calibri"/>
          <w:szCs w:val="24"/>
        </w:rPr>
        <w:t>użytkownik</w:t>
      </w:r>
    </w:p>
    <w:p w:rsidR="00E971F5" w:rsidRPr="00E971F5" w:rsidRDefault="00E877C0" w:rsidP="00E971F5">
      <w:pPr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pict>
          <v:rect id="_x0000_s1031" style="position:absolute;margin-left:-30.4pt;margin-top:13.7pt;width:24pt;height:17.25pt;z-index:251664384"/>
        </w:pict>
      </w:r>
    </w:p>
    <w:p w:rsidR="00E971F5" w:rsidRPr="00E971F5" w:rsidRDefault="00E971F5" w:rsidP="00E971F5">
      <w:pPr>
        <w:rPr>
          <w:rFonts w:ascii="Calibri" w:hAnsi="Calibri" w:cs="Calibri"/>
          <w:szCs w:val="24"/>
        </w:rPr>
      </w:pPr>
      <w:r w:rsidRPr="00E971F5">
        <w:rPr>
          <w:rFonts w:ascii="Calibri" w:hAnsi="Calibri" w:cs="Calibri"/>
          <w:noProof/>
          <w:szCs w:val="24"/>
        </w:rPr>
        <w:t>warsztat</w:t>
      </w: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E971F5">
      <w:pPr>
        <w:tabs>
          <w:tab w:val="left" w:pos="530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35BF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E971F5">
        <w:rPr>
          <w:rFonts w:ascii="Calibri" w:hAnsi="Calibri" w:cs="Calibri"/>
          <w:sz w:val="16"/>
          <w:szCs w:val="24"/>
        </w:rPr>
        <w:t xml:space="preserve">    </w:t>
      </w:r>
      <w:r>
        <w:rPr>
          <w:rFonts w:ascii="Calibri" w:hAnsi="Calibri" w:cs="Calibri"/>
          <w:sz w:val="16"/>
          <w:szCs w:val="24"/>
        </w:rPr>
        <w:t>(p</w:t>
      </w:r>
      <w:r w:rsidRPr="00E971F5">
        <w:rPr>
          <w:rFonts w:ascii="Calibri" w:hAnsi="Calibri" w:cs="Calibri"/>
          <w:sz w:val="16"/>
          <w:szCs w:val="24"/>
        </w:rPr>
        <w:t>ieczęć warsztatu</w:t>
      </w:r>
      <w:r>
        <w:rPr>
          <w:rFonts w:ascii="Calibri" w:hAnsi="Calibri" w:cs="Calibri"/>
          <w:sz w:val="16"/>
          <w:szCs w:val="24"/>
        </w:rPr>
        <w:t>)</w:t>
      </w:r>
    </w:p>
    <w:p w:rsidR="00E971F5" w:rsidRPr="00B35BFD" w:rsidRDefault="00B35BFD" w:rsidP="0003267E">
      <w:pPr>
        <w:rPr>
          <w:rFonts w:ascii="Calibri" w:hAnsi="Calibri" w:cs="Calibri"/>
          <w:b/>
          <w:sz w:val="24"/>
          <w:szCs w:val="24"/>
        </w:rPr>
      </w:pPr>
      <w:r w:rsidRPr="00B35BFD">
        <w:rPr>
          <w:rFonts w:ascii="Calibri" w:hAnsi="Calibri" w:cs="Calibri"/>
          <w:b/>
          <w:sz w:val="24"/>
          <w:szCs w:val="24"/>
        </w:rPr>
        <w:t>Sposób realizacji reklamacji:</w:t>
      </w:r>
    </w:p>
    <w:p w:rsidR="00E971F5" w:rsidRDefault="00E877C0" w:rsidP="0003267E">
      <w:pPr>
        <w:rPr>
          <w:rFonts w:ascii="Calibri" w:hAnsi="Calibri" w:cs="Calibri"/>
          <w:sz w:val="24"/>
          <w:szCs w:val="24"/>
        </w:rPr>
      </w:pPr>
      <w:r w:rsidRPr="00E877C0">
        <w:rPr>
          <w:rFonts w:ascii="Calibri" w:hAnsi="Calibri" w:cs="Calibri"/>
          <w:noProof/>
          <w:szCs w:val="24"/>
        </w:rPr>
        <w:pict>
          <v:rect id="_x0000_s1026" style="position:absolute;margin-left:-28.8pt;margin-top:13.45pt;width:24pt;height:17.25pt;z-index:251658240"/>
        </w:pict>
      </w:r>
    </w:p>
    <w:p w:rsidR="00E971F5" w:rsidRPr="00E971F5" w:rsidRDefault="00E971F5" w:rsidP="0003267E">
      <w:pPr>
        <w:rPr>
          <w:rFonts w:ascii="Calibri" w:hAnsi="Calibri" w:cs="Calibri"/>
          <w:szCs w:val="24"/>
        </w:rPr>
      </w:pPr>
      <w:r w:rsidRPr="00E971F5">
        <w:rPr>
          <w:rFonts w:ascii="Calibri" w:hAnsi="Calibri" w:cs="Calibri"/>
          <w:szCs w:val="24"/>
        </w:rPr>
        <w:t xml:space="preserve">wymiana </w:t>
      </w:r>
    </w:p>
    <w:p w:rsidR="00E971F5" w:rsidRPr="00E971F5" w:rsidRDefault="00E877C0" w:rsidP="000326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>
          <v:rect id="_x0000_s1027" style="position:absolute;margin-left:-28.8pt;margin-top:11pt;width:24pt;height:17.25pt;z-index:251659264"/>
        </w:pict>
      </w:r>
    </w:p>
    <w:p w:rsidR="00E971F5" w:rsidRPr="00E971F5" w:rsidRDefault="00E971F5" w:rsidP="0003267E">
      <w:pPr>
        <w:rPr>
          <w:rFonts w:ascii="Calibri" w:hAnsi="Calibri" w:cs="Calibri"/>
          <w:szCs w:val="24"/>
        </w:rPr>
      </w:pPr>
      <w:r w:rsidRPr="00E971F5">
        <w:rPr>
          <w:rFonts w:ascii="Calibri" w:hAnsi="Calibri" w:cs="Calibri"/>
          <w:szCs w:val="24"/>
        </w:rPr>
        <w:t>naprawa</w:t>
      </w:r>
    </w:p>
    <w:p w:rsidR="00E971F5" w:rsidRPr="00E971F5" w:rsidRDefault="00E877C0" w:rsidP="000326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>
          <v:rect id="_x0000_s1028" style="position:absolute;margin-left:-28.8pt;margin-top:10.15pt;width:24pt;height:17.25pt;z-index:251660288"/>
        </w:pict>
      </w:r>
    </w:p>
    <w:p w:rsidR="00E971F5" w:rsidRPr="00E971F5" w:rsidRDefault="00E971F5" w:rsidP="0003267E">
      <w:pPr>
        <w:rPr>
          <w:rFonts w:ascii="Calibri" w:hAnsi="Calibri" w:cs="Calibri"/>
          <w:szCs w:val="24"/>
        </w:rPr>
      </w:pPr>
      <w:r w:rsidRPr="00E971F5">
        <w:rPr>
          <w:rFonts w:ascii="Calibri" w:hAnsi="Calibri" w:cs="Calibri"/>
          <w:szCs w:val="24"/>
        </w:rPr>
        <w:t>obniżenie ceny</w:t>
      </w:r>
    </w:p>
    <w:p w:rsidR="00E971F5" w:rsidRPr="00E971F5" w:rsidRDefault="00E877C0" w:rsidP="000326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>
          <v:rect id="_x0000_s1029" style="position:absolute;margin-left:-28.8pt;margin-top:9.35pt;width:24pt;height:17.25pt;z-index:251661312"/>
        </w:pict>
      </w:r>
    </w:p>
    <w:p w:rsidR="00E971F5" w:rsidRDefault="00E971F5" w:rsidP="00B35BFD">
      <w:pPr>
        <w:tabs>
          <w:tab w:val="left" w:pos="6497"/>
        </w:tabs>
        <w:rPr>
          <w:rFonts w:ascii="Calibri" w:hAnsi="Calibri" w:cs="Calibri"/>
          <w:szCs w:val="24"/>
        </w:rPr>
      </w:pPr>
      <w:r w:rsidRPr="00E971F5">
        <w:rPr>
          <w:rFonts w:ascii="Calibri" w:hAnsi="Calibri" w:cs="Calibri"/>
          <w:szCs w:val="24"/>
        </w:rPr>
        <w:t>odstąpienie od umowy</w:t>
      </w:r>
      <w:r w:rsidR="00B35BFD">
        <w:rPr>
          <w:rFonts w:ascii="Calibri" w:hAnsi="Calibri" w:cs="Calibri"/>
          <w:szCs w:val="24"/>
        </w:rPr>
        <w:tab/>
        <w:t>………………………………………….……</w:t>
      </w:r>
    </w:p>
    <w:p w:rsidR="00B35BFD" w:rsidRPr="00B35BFD" w:rsidRDefault="00B35BFD" w:rsidP="00B35BFD">
      <w:pPr>
        <w:tabs>
          <w:tab w:val="left" w:pos="6379"/>
          <w:tab w:val="left" w:pos="6564"/>
          <w:tab w:val="right" w:pos="8789"/>
        </w:tabs>
        <w:ind w:right="139"/>
        <w:jc w:val="right"/>
        <w:rPr>
          <w:rFonts w:ascii="Calibri" w:hAnsi="Calibri" w:cs="Calibri"/>
          <w:sz w:val="16"/>
          <w:szCs w:val="24"/>
        </w:rPr>
      </w:pPr>
      <w:r w:rsidRPr="00B35BFD">
        <w:rPr>
          <w:rFonts w:ascii="Calibri" w:hAnsi="Calibri" w:cs="Calibri"/>
          <w:sz w:val="16"/>
          <w:szCs w:val="24"/>
        </w:rPr>
        <w:t>Podpis osoby składającej reklamację</w:t>
      </w:r>
    </w:p>
    <w:p w:rsidR="0003267E" w:rsidRPr="0003267E" w:rsidRDefault="0003267E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E971F5" w:rsidRDefault="00E971F5" w:rsidP="0003267E">
      <w:pPr>
        <w:rPr>
          <w:rFonts w:ascii="Calibri" w:hAnsi="Calibri" w:cs="Calibri"/>
          <w:sz w:val="24"/>
          <w:szCs w:val="24"/>
        </w:rPr>
      </w:pPr>
    </w:p>
    <w:p w:rsidR="00B35BFD" w:rsidRPr="00B35BFD" w:rsidRDefault="00B35BFD" w:rsidP="00B35BFD">
      <w:pPr>
        <w:rPr>
          <w:b/>
        </w:rPr>
      </w:pPr>
      <w:r w:rsidRPr="00B35BFD">
        <w:rPr>
          <w:b/>
        </w:rPr>
        <w:t xml:space="preserve">Osoba przyjmująca reklamację do rozpatrzenia (imię i nazwisko oraz nr telefonu): </w:t>
      </w:r>
    </w:p>
    <w:p w:rsidR="00B35BFD" w:rsidRDefault="00B35BFD" w:rsidP="00B35BFD"/>
    <w:p w:rsidR="00B35BFD" w:rsidRDefault="00B35BFD" w:rsidP="00B35BFD"/>
    <w:p w:rsidR="00B35BFD" w:rsidRDefault="00B35BFD" w:rsidP="00B35BFD">
      <w:r>
        <w:t xml:space="preserve">……………………………………………………………………………………………………………………… </w:t>
      </w:r>
    </w:p>
    <w:p w:rsidR="00B35BFD" w:rsidRDefault="00B35BFD" w:rsidP="00B35BFD"/>
    <w:p w:rsidR="00B35BFD" w:rsidRDefault="00B35BFD" w:rsidP="00B35BFD"/>
    <w:p w:rsidR="00B35BFD" w:rsidRPr="00B35BFD" w:rsidRDefault="00B35BFD" w:rsidP="00B35BFD">
      <w:pPr>
        <w:rPr>
          <w:b/>
        </w:rPr>
      </w:pPr>
      <w:r w:rsidRPr="00B35BFD">
        <w:rPr>
          <w:b/>
        </w:rPr>
        <w:t xml:space="preserve">Potwierdzenie przyjęcia reklamacji: </w:t>
      </w:r>
    </w:p>
    <w:p w:rsidR="00B35BFD" w:rsidRDefault="00B35BFD" w:rsidP="00B35BFD"/>
    <w:p w:rsidR="00B35BFD" w:rsidRDefault="00B35BFD" w:rsidP="00B35BFD"/>
    <w:p w:rsidR="00B35BFD" w:rsidRDefault="00B35BFD" w:rsidP="00B35BFD">
      <w:r>
        <w:t xml:space="preserve">……………………………………………………………………………………………………………………… </w:t>
      </w:r>
    </w:p>
    <w:p w:rsidR="0003267E" w:rsidRDefault="0003267E" w:rsidP="00285A26">
      <w:pPr>
        <w:jc w:val="right"/>
        <w:rPr>
          <w:rFonts w:ascii="Calibri" w:hAnsi="Calibri" w:cs="Calibri"/>
          <w:sz w:val="24"/>
          <w:szCs w:val="24"/>
        </w:rPr>
      </w:pPr>
    </w:p>
    <w:p w:rsidR="0003267E" w:rsidRDefault="0003267E" w:rsidP="00285A26">
      <w:pPr>
        <w:jc w:val="right"/>
        <w:rPr>
          <w:rFonts w:ascii="Calibri" w:hAnsi="Calibri" w:cs="Calibri"/>
          <w:sz w:val="24"/>
          <w:szCs w:val="24"/>
        </w:rPr>
      </w:pPr>
    </w:p>
    <w:p w:rsidR="00865AE2" w:rsidRPr="00285A26" w:rsidRDefault="00865AE2" w:rsidP="00362749">
      <w:pPr>
        <w:jc w:val="center"/>
        <w:rPr>
          <w:rFonts w:ascii="Calibri" w:hAnsi="Calibri" w:cs="Calibri"/>
          <w:b/>
          <w:sz w:val="24"/>
          <w:szCs w:val="24"/>
        </w:rPr>
      </w:pPr>
      <w:r w:rsidRPr="00285A26">
        <w:rPr>
          <w:rFonts w:ascii="Calibri" w:hAnsi="Calibri" w:cs="Calibri"/>
          <w:b/>
          <w:sz w:val="24"/>
          <w:szCs w:val="24"/>
        </w:rPr>
        <w:t xml:space="preserve">Decyzja </w:t>
      </w:r>
      <w:r w:rsidR="00CB3B9A" w:rsidRPr="00285A26">
        <w:rPr>
          <w:rFonts w:ascii="Calibri" w:hAnsi="Calibri" w:cs="Calibri"/>
          <w:b/>
          <w:sz w:val="24"/>
          <w:szCs w:val="24"/>
        </w:rPr>
        <w:t xml:space="preserve">sprzedawcy </w:t>
      </w:r>
      <w:r w:rsidRPr="00285A26">
        <w:rPr>
          <w:rFonts w:ascii="Calibri" w:hAnsi="Calibri" w:cs="Calibri"/>
          <w:b/>
          <w:sz w:val="24"/>
          <w:szCs w:val="24"/>
        </w:rPr>
        <w:t>o sposobie załatwienia reklamacji: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865AE2" w:rsidTr="001039EB">
        <w:trPr>
          <w:trHeight w:val="624"/>
        </w:trPr>
        <w:tc>
          <w:tcPr>
            <w:tcW w:w="10772" w:type="dxa"/>
            <w:shd w:val="clear" w:color="auto" w:fill="F2F2F2"/>
          </w:tcPr>
          <w:p w:rsidR="00865AE2" w:rsidRDefault="00865AE2" w:rsidP="001039EB">
            <w:pPr>
              <w:tabs>
                <w:tab w:val="left" w:pos="3686"/>
              </w:tabs>
              <w:jc w:val="center"/>
            </w:pPr>
          </w:p>
        </w:tc>
      </w:tr>
    </w:tbl>
    <w:p w:rsidR="00865AE2" w:rsidRDefault="00865AE2" w:rsidP="001A6908">
      <w:pPr>
        <w:rPr>
          <w:rFonts w:ascii="Calibri" w:hAnsi="Calibri" w:cs="Calibri"/>
          <w:sz w:val="24"/>
          <w:szCs w:val="24"/>
        </w:rPr>
      </w:pPr>
    </w:p>
    <w:p w:rsidR="00B35BFD" w:rsidRDefault="00B35BFD" w:rsidP="001A6908">
      <w:pPr>
        <w:rPr>
          <w:rFonts w:ascii="Calibri" w:hAnsi="Calibri" w:cs="Calibri"/>
          <w:b/>
          <w:sz w:val="24"/>
          <w:szCs w:val="24"/>
        </w:rPr>
      </w:pPr>
    </w:p>
    <w:p w:rsidR="00B35BFD" w:rsidRDefault="00B35BFD" w:rsidP="001A6908">
      <w:pPr>
        <w:rPr>
          <w:rFonts w:ascii="Calibri" w:hAnsi="Calibri" w:cs="Calibri"/>
          <w:b/>
          <w:sz w:val="24"/>
          <w:szCs w:val="24"/>
        </w:rPr>
      </w:pPr>
    </w:p>
    <w:p w:rsidR="00B35BFD" w:rsidRDefault="00B35BFD" w:rsidP="001A6908">
      <w:pPr>
        <w:rPr>
          <w:rFonts w:ascii="Calibri" w:hAnsi="Calibri" w:cs="Calibri"/>
          <w:b/>
          <w:sz w:val="24"/>
          <w:szCs w:val="24"/>
        </w:rPr>
      </w:pPr>
    </w:p>
    <w:p w:rsidR="00B35BFD" w:rsidRDefault="00B35BFD" w:rsidP="001A6908">
      <w:pPr>
        <w:rPr>
          <w:rFonts w:ascii="Calibri" w:hAnsi="Calibri" w:cs="Calibri"/>
          <w:b/>
          <w:sz w:val="24"/>
          <w:szCs w:val="24"/>
        </w:rPr>
      </w:pPr>
    </w:p>
    <w:p w:rsidR="00CB3B9A" w:rsidRDefault="00CB3B9A" w:rsidP="001A6908">
      <w:pPr>
        <w:rPr>
          <w:rFonts w:ascii="Calibri" w:hAnsi="Calibri" w:cs="Calibri"/>
          <w:sz w:val="24"/>
          <w:szCs w:val="24"/>
        </w:rPr>
      </w:pPr>
      <w:r w:rsidRPr="00CB3B9A">
        <w:rPr>
          <w:rFonts w:ascii="Calibri" w:hAnsi="Calibri" w:cs="Calibri"/>
          <w:b/>
          <w:sz w:val="24"/>
          <w:szCs w:val="24"/>
        </w:rPr>
        <w:t>Pouczenie dla sprzedawcy</w:t>
      </w:r>
      <w:r>
        <w:rPr>
          <w:rFonts w:ascii="Calibri" w:hAnsi="Calibri" w:cs="Calibri"/>
          <w:sz w:val="24"/>
          <w:szCs w:val="24"/>
        </w:rPr>
        <w:t>:</w:t>
      </w:r>
    </w:p>
    <w:p w:rsidR="00517812" w:rsidRPr="00285A26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(Art.4. ust.1) Sprzedawca odpowiada wobec kupującego, jeżeli towar konsumpcyjny w chwili jego wydania jest niezgodny z umową; w przypadku stwierdzenia niezgodności przed upływem sześciu miesięcy od wydania towaru domniemywa się, że istniała ona w chwili wydania.</w:t>
      </w:r>
    </w:p>
    <w:p w:rsidR="00517812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(Art.4. ust.2) Sprzedawca odpowiada wobec kupującego, jeżeli towar jest niezgodny z indywidualnymi ustaleniami (opis produktu, zgodność z okazaną próbką lub uzgodnienia, co do jego przeznaczenia) pomiędzy sprzedawcą i konsumentem.</w:t>
      </w:r>
    </w:p>
    <w:p w:rsidR="00925B74" w:rsidRPr="00925B74" w:rsidRDefault="00517812" w:rsidP="00925B74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25B74">
        <w:rPr>
          <w:rFonts w:ascii="Calibri" w:hAnsi="Calibri" w:cs="Calibri"/>
        </w:rPr>
        <w:t>(Art.6.) Sprzedawca odpowiada również za nieprawidłowe zamontowanie towaru i uruchomieniu, jeżeli takie czynności zostały wykonane w ramach umowy sprzedaży lub wg załączonej instrukcji.</w:t>
      </w:r>
    </w:p>
    <w:p w:rsidR="00517812" w:rsidRPr="00285A26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(Art.8. ust.1) Kupujący ma prawo żądać nieodpłatnej naprawy lub wymiany na nowy towar, chyba że naprawa lub wymiana są niemożliwe, wymagają nadmiernych kosztów lub mogłyby go one narazić na znaczne niedogodności.</w:t>
      </w:r>
    </w:p>
    <w:p w:rsidR="00CB3B9A" w:rsidRPr="00285A26" w:rsidRDefault="00CB3B9A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 xml:space="preserve">(Art.8. ust.2) Sprzedawca ma obowiązek zwrotu kosztów poniesionych przez kupującego, w szczególności kosztów demontażu, transportu, robocizny, materiałów oraz ponownego zamontowania i uruchomienia. </w:t>
      </w:r>
    </w:p>
    <w:p w:rsidR="00517812" w:rsidRPr="00A70931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285A26">
        <w:rPr>
          <w:rFonts w:ascii="Calibri" w:hAnsi="Calibri" w:cs="Calibri"/>
        </w:rPr>
        <w:t xml:space="preserve">(Art.8. ust.3) </w:t>
      </w:r>
      <w:r w:rsidRPr="00A70931">
        <w:rPr>
          <w:rFonts w:ascii="Calibri" w:hAnsi="Calibri" w:cs="Calibri"/>
          <w:b/>
        </w:rPr>
        <w:t>Sprzedawca ma obowiązek ustosunkować się do zgłoszonej niezgodności w terminie 14 dni od jej zgłoszenia. W razie, gdy tego nie zrobi uznaje się roszczenie kupującego za zasadne.</w:t>
      </w:r>
    </w:p>
    <w:p w:rsidR="00285A26" w:rsidRPr="00285A26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(Art.8. ust.4) Jeżeli kupujący nie może żądać naprawy ani wymiany towaru, albo jeżeli sprzedawca nie zdoła uczynić zadość takiemu żądaniu w odpowiednim czasie lub gdy wymiana lub naprawa narażają kupującego na znaczne niedogodności, ma on prawo domagać się obniżenia ceny lub odstąpienia od umowy.</w:t>
      </w:r>
    </w:p>
    <w:p w:rsidR="00517812" w:rsidRPr="00285A26" w:rsidRDefault="00CB3B9A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 xml:space="preserve"> (Art.10. ust.1) Niezgodność towaru z umową może kupujący zgłosić w ciągu 2 lat o daty wydania tego towaru. </w:t>
      </w:r>
    </w:p>
    <w:p w:rsidR="00CB3B9A" w:rsidRPr="00285A26" w:rsidRDefault="00517812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 xml:space="preserve">(Art.11.) </w:t>
      </w:r>
      <w:r w:rsidR="00285A26">
        <w:rPr>
          <w:rFonts w:ascii="Calibri" w:hAnsi="Calibri" w:cs="Calibri"/>
        </w:rPr>
        <w:t xml:space="preserve">… </w:t>
      </w:r>
      <w:r w:rsidRPr="00A70931">
        <w:rPr>
          <w:rFonts w:ascii="Calibri" w:hAnsi="Calibri" w:cs="Calibri"/>
          <w:b/>
        </w:rPr>
        <w:t>Sprzedawca jest zobowiązany każdorazowo do przyjęcia zawiadomienia o niezgodności z umową.</w:t>
      </w:r>
    </w:p>
    <w:p w:rsidR="00CB3B9A" w:rsidRPr="00285A26" w:rsidRDefault="00CB3B9A" w:rsidP="00285A2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(Art.12. ust.1) W przypadku zaspokojenia roszczeń wynikających z niezgodności towaru konsumpcyjnego z umową sprzedawca może dochodzić odszkodowania od któregokolwiek z poprzednich sprzedawców.</w:t>
      </w:r>
    </w:p>
    <w:p w:rsidR="00CB3B9A" w:rsidRPr="00285A26" w:rsidRDefault="00CB3B9A" w:rsidP="00285A26">
      <w:pPr>
        <w:jc w:val="both"/>
        <w:rPr>
          <w:rFonts w:ascii="Calibri" w:hAnsi="Calibri" w:cs="Calibri"/>
        </w:rPr>
      </w:pPr>
    </w:p>
    <w:p w:rsidR="00CB3B9A" w:rsidRPr="00285A26" w:rsidRDefault="00CB3B9A" w:rsidP="00285A26">
      <w:pPr>
        <w:jc w:val="both"/>
        <w:rPr>
          <w:rFonts w:ascii="Calibri" w:hAnsi="Calibri" w:cs="Calibri"/>
          <w:b/>
          <w:sz w:val="24"/>
          <w:szCs w:val="24"/>
        </w:rPr>
      </w:pPr>
      <w:r w:rsidRPr="00285A26">
        <w:rPr>
          <w:rFonts w:ascii="Calibri" w:hAnsi="Calibri" w:cs="Calibri"/>
          <w:b/>
          <w:sz w:val="24"/>
          <w:szCs w:val="24"/>
        </w:rPr>
        <w:lastRenderedPageBreak/>
        <w:t>Pouczenie dla kupującego:</w:t>
      </w:r>
    </w:p>
    <w:p w:rsidR="00285A26" w:rsidRPr="00285A26" w:rsidRDefault="00517812" w:rsidP="00285A2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285A26">
        <w:rPr>
          <w:rFonts w:ascii="Calibri" w:hAnsi="Calibri" w:cs="Calibri"/>
        </w:rPr>
        <w:t>(Art.7.) Sprzedawca nie odpowiada wobec kupującego, jeżeli kupujący wiedział o niezgodności w momencie zakupu lub oceniając rozsądnie powinien o niej wiedzieć. To samo dotyczy wad z przyczyn dotyczących w materiale dostarczonym przez kupującego</w:t>
      </w:r>
      <w:r w:rsidR="00285A26" w:rsidRPr="00285A26">
        <w:rPr>
          <w:rFonts w:ascii="Calibri" w:hAnsi="Calibri" w:cs="Calibri"/>
        </w:rPr>
        <w:t xml:space="preserve">. </w:t>
      </w:r>
    </w:p>
    <w:p w:rsidR="00CB3B9A" w:rsidRPr="000F0AB5" w:rsidRDefault="00285A26" w:rsidP="000F0AB5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0F0AB5">
        <w:rPr>
          <w:rFonts w:ascii="Calibri" w:hAnsi="Calibri" w:cs="Calibri"/>
        </w:rPr>
        <w:t>(Art.9. ust.1) Kupujący ma obowiązek powiadomić sprzedawcę o zauważonej niezgodności w terminie 2 miesięcy od jej zauważenia.</w:t>
      </w:r>
      <w:r w:rsidR="000F0AB5" w:rsidRPr="000F0AB5">
        <w:rPr>
          <w:rFonts w:ascii="Calibri" w:hAnsi="Calibri" w:cs="Calibri"/>
        </w:rPr>
        <w:t xml:space="preserve"> Do zachowania terminu wystarczy wysłanie zawiadomienia przed jego upływem.</w:t>
      </w:r>
    </w:p>
    <w:p w:rsidR="00925B74" w:rsidRDefault="00517812" w:rsidP="00F7316E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0F0AB5">
        <w:rPr>
          <w:rFonts w:ascii="Calibri" w:hAnsi="Calibri" w:cs="Calibri"/>
        </w:rPr>
        <w:t xml:space="preserve">(Art.13. ust.4) </w:t>
      </w:r>
      <w:r w:rsidR="00F7316E" w:rsidRPr="000F0AB5">
        <w:rPr>
          <w:rFonts w:ascii="Calibri" w:hAnsi="Calibri" w:cs="Calibri"/>
        </w:rPr>
        <w:t>…</w:t>
      </w:r>
      <w:r w:rsidRPr="000F0AB5">
        <w:rPr>
          <w:rFonts w:ascii="Calibri" w:hAnsi="Calibri" w:cs="Calibri"/>
        </w:rPr>
        <w:t xml:space="preserve"> gwarancja nie zawiesza uprawnień kupującego wynikających z niezgodności z umową.</w:t>
      </w:r>
    </w:p>
    <w:p w:rsidR="000F0AB5" w:rsidRDefault="000F0AB5" w:rsidP="00F7316E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 w:rsidRPr="000F0AB5">
        <w:rPr>
          <w:rFonts w:ascii="Calibri" w:hAnsi="Calibri" w:cs="Calibri"/>
          <w:b/>
        </w:rPr>
        <w:t xml:space="preserve">Składając reklamację </w:t>
      </w:r>
      <w:r>
        <w:rPr>
          <w:rFonts w:ascii="Calibri" w:hAnsi="Calibri" w:cs="Calibri"/>
          <w:b/>
        </w:rPr>
        <w:t>wyślij ją listem poleconym z potwierdzeniem odbioru lub przy składaniu jej osobiście zadbaj o pozostawienie dla siebie jednego egzemplarza z potwierdzeniem przyjęcia.</w:t>
      </w:r>
    </w:p>
    <w:sectPr w:rsidR="000F0AB5" w:rsidSect="000F0AB5">
      <w:headerReference w:type="default" r:id="rId8"/>
      <w:footerReference w:type="even" r:id="rId9"/>
      <w:footerReference w:type="default" r:id="rId10"/>
      <w:pgSz w:w="11906" w:h="16838"/>
      <w:pgMar w:top="1560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F5" w:rsidRDefault="00E971F5">
      <w:r>
        <w:separator/>
      </w:r>
    </w:p>
  </w:endnote>
  <w:endnote w:type="continuationSeparator" w:id="1">
    <w:p w:rsidR="00E971F5" w:rsidRDefault="00E9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5" w:rsidRDefault="00E87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71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1F5" w:rsidRDefault="00E971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5" w:rsidRPr="001E1FED" w:rsidRDefault="00E877C0" w:rsidP="001E1FED">
    <w:pPr>
      <w:pStyle w:val="msoaddress"/>
      <w:widowControl w:val="0"/>
      <w:ind w:right="360"/>
      <w:rPr>
        <w:rFonts w:asciiTheme="minorHAnsi" w:hAnsiTheme="minorHAnsi" w:cstheme="minorHAnsi"/>
        <w:b/>
        <w:color w:val="000000" w:themeColor="text1"/>
        <w:sz w:val="20"/>
        <w:szCs w:val="20"/>
        <w:lang w:val="de-DE"/>
      </w:rPr>
    </w:pPr>
    <w:r w:rsidRPr="00E877C0">
      <w:rPr>
        <w:rFonts w:asciiTheme="minorHAnsi" w:hAnsiTheme="minorHAnsi" w:cstheme="minorHAnsi"/>
        <w:b/>
        <w:noProof/>
        <w:color w:val="000000" w:themeColor="text1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margin-left:-69.4pt;margin-top:-21.15pt;width:613.5pt;height:0;z-index:251663360" o:connectortype="straight" strokecolor="#938953 [1614]" strokeweight=".25pt"/>
      </w:pict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                               </w:t>
    </w:r>
    <w:proofErr w:type="spellStart"/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Gręzów</w:t>
    </w:r>
    <w:proofErr w:type="spellEnd"/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proofErr w:type="spellStart"/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ul.Warszawska</w:t>
    </w:r>
    <w:proofErr w:type="spellEnd"/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r w:rsidR="0099065B">
      <w:rPr>
        <w:rFonts w:asciiTheme="minorHAnsi" w:hAnsiTheme="minorHAnsi" w:cstheme="minorHAnsi"/>
        <w:b/>
        <w:color w:val="000000" w:themeColor="text1"/>
        <w:szCs w:val="20"/>
        <w:lang w:val="de-DE"/>
      </w:rPr>
      <w:t>155</w:t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              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hyperlink r:id="rId1" w:history="1">
      <w:r w:rsidR="00E971F5" w:rsidRPr="001E1FED">
        <w:rPr>
          <w:rStyle w:val="Hipercze"/>
          <w:rFonts w:asciiTheme="minorHAnsi" w:hAnsiTheme="minorHAnsi" w:cstheme="minorHAnsi"/>
          <w:b/>
          <w:color w:val="000000" w:themeColor="text1"/>
          <w:szCs w:val="20"/>
          <w:u w:val="none"/>
          <w:lang w:val="de-DE"/>
        </w:rPr>
        <w:t>www.agromer.pl</w:t>
      </w:r>
    </w:hyperlink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| </w:t>
    </w:r>
    <w:hyperlink r:id="rId2" w:history="1">
      <w:r w:rsidR="00E971F5" w:rsidRPr="001E1FED">
        <w:rPr>
          <w:rStyle w:val="Hipercze"/>
          <w:rFonts w:asciiTheme="minorHAnsi" w:hAnsiTheme="minorHAnsi" w:cstheme="minorHAnsi"/>
          <w:b/>
          <w:color w:val="000000" w:themeColor="text1"/>
          <w:szCs w:val="20"/>
          <w:u w:val="none"/>
          <w:lang w:val="de-DE"/>
        </w:rPr>
        <w:t>www.hurt.agromer.pl</w:t>
      </w:r>
    </w:hyperlink>
    <w:r w:rsidR="00E971F5">
      <w:rPr>
        <w:rFonts w:asciiTheme="minorHAnsi" w:hAnsiTheme="minorHAnsi" w:cstheme="minorHAnsi"/>
        <w:color w:val="000000" w:themeColor="text1"/>
        <w:sz w:val="12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|</w:t>
    </w:r>
    <w:r w:rsidR="00E971F5" w:rsidRPr="001E1FED">
      <w:rPr>
        <w:rFonts w:asciiTheme="minorHAnsi" w:hAnsiTheme="minorHAnsi" w:cstheme="minorHAnsi"/>
        <w:color w:val="000000" w:themeColor="text1"/>
        <w:sz w:val="12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email: </w:t>
    </w:r>
    <w:hyperlink r:id="rId3" w:history="1">
      <w:r w:rsidR="00E971F5" w:rsidRPr="001E1FED">
        <w:rPr>
          <w:rStyle w:val="Hipercze"/>
          <w:rFonts w:asciiTheme="minorHAnsi" w:hAnsiTheme="minorHAnsi" w:cstheme="minorHAnsi"/>
          <w:b/>
          <w:color w:val="000000" w:themeColor="text1"/>
          <w:szCs w:val="20"/>
          <w:u w:val="none"/>
          <w:lang w:val="de-DE"/>
        </w:rPr>
        <w:t>biuro@agromer.pl</w:t>
      </w:r>
    </w:hyperlink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br/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    </w:t>
    </w:r>
    <w:r w:rsidR="0099065B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                                    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08-130 </w:t>
    </w:r>
    <w:proofErr w:type="spellStart"/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Kotuń</w:t>
    </w:r>
    <w:proofErr w:type="spellEnd"/>
    <w:r w:rsidR="00E971F5" w:rsidRPr="001E1FED">
      <w:rPr>
        <w:rFonts w:asciiTheme="minorHAnsi" w:hAnsiTheme="minorHAnsi" w:cstheme="minorHAnsi"/>
        <w:color w:val="000000" w:themeColor="text1"/>
      </w:rPr>
      <w:t xml:space="preserve">         </w:t>
    </w:r>
    <w:r w:rsidR="00E971F5">
      <w:rPr>
        <w:rFonts w:asciiTheme="minorHAnsi" w:hAnsiTheme="minorHAnsi" w:cstheme="minorHAnsi"/>
        <w:color w:val="000000" w:themeColor="text1"/>
      </w:rPr>
      <w:t xml:space="preserve">                </w:t>
    </w:r>
    <w:r w:rsidR="0099065B">
      <w:rPr>
        <w:rFonts w:asciiTheme="minorHAnsi" w:hAnsiTheme="minorHAnsi" w:cstheme="minorHAnsi"/>
        <w:color w:val="000000" w:themeColor="text1"/>
      </w:rPr>
      <w:t xml:space="preserve">        </w:t>
    </w:r>
    <w:r w:rsidR="00E971F5">
      <w:rPr>
        <w:rFonts w:asciiTheme="minorHAnsi" w:hAnsiTheme="minorHAnsi" w:cstheme="minorHAnsi"/>
        <w:color w:val="000000" w:themeColor="text1"/>
      </w:rPr>
      <w:t xml:space="preserve">        </w:t>
    </w:r>
    <w:r w:rsidR="00E971F5" w:rsidRPr="001E1FED">
      <w:rPr>
        <w:rFonts w:asciiTheme="minorHAnsi" w:hAnsiTheme="minorHAnsi" w:cstheme="minorHAnsi"/>
        <w:color w:val="000000" w:themeColor="text1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Tel: +48 25 631-91-69 </w:t>
    </w:r>
    <w:proofErr w:type="spellStart"/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>k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om</w:t>
    </w:r>
    <w:proofErr w:type="spellEnd"/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: 501-590-982</w:t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</w:rPr>
      <w:t>lub</w:t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 xml:space="preserve"> 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517 117</w:t>
    </w:r>
    <w:r w:rsidR="00E971F5">
      <w:rPr>
        <w:rFonts w:asciiTheme="minorHAnsi" w:hAnsiTheme="minorHAnsi" w:cstheme="minorHAnsi"/>
        <w:b/>
        <w:color w:val="000000" w:themeColor="text1"/>
        <w:szCs w:val="20"/>
        <w:lang w:val="de-DE"/>
      </w:rPr>
      <w:t> </w:t>
    </w:r>
    <w:r w:rsidR="00E971F5" w:rsidRPr="001E1FED">
      <w:rPr>
        <w:rFonts w:asciiTheme="minorHAnsi" w:hAnsiTheme="minorHAnsi" w:cstheme="minorHAnsi"/>
        <w:b/>
        <w:color w:val="000000" w:themeColor="text1"/>
        <w:szCs w:val="20"/>
        <w:lang w:val="de-DE"/>
      </w:rPr>
      <w:t>768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F5" w:rsidRDefault="00E971F5">
      <w:r>
        <w:separator/>
      </w:r>
    </w:p>
  </w:footnote>
  <w:footnote w:type="continuationSeparator" w:id="1">
    <w:p w:rsidR="00E971F5" w:rsidRDefault="00E9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5" w:rsidRDefault="00E971F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-156210</wp:posOffset>
          </wp:positionV>
          <wp:extent cx="6553200" cy="857250"/>
          <wp:effectExtent l="19050" t="0" r="0" b="0"/>
          <wp:wrapNone/>
          <wp:docPr id="2" name="Obraz 2" descr="\\Mac\Home\Download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wnloads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104"/>
    <w:multiLevelType w:val="hybridMultilevel"/>
    <w:tmpl w:val="3670F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72F477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30CC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2B6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0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04D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86A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C0F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CBB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5456D"/>
    <w:multiLevelType w:val="hybridMultilevel"/>
    <w:tmpl w:val="DBE4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6F6"/>
    <w:multiLevelType w:val="hybridMultilevel"/>
    <w:tmpl w:val="B91AC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72F477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30CC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2B6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0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04D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86A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C0F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CBB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425537"/>
    <w:multiLevelType w:val="hybridMultilevel"/>
    <w:tmpl w:val="C24695FC"/>
    <w:lvl w:ilvl="0" w:tplc="637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112B3"/>
    <w:multiLevelType w:val="hybridMultilevel"/>
    <w:tmpl w:val="1F4057DE"/>
    <w:lvl w:ilvl="0" w:tplc="4230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2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0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A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6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756A1"/>
    <w:multiLevelType w:val="hybridMultilevel"/>
    <w:tmpl w:val="5928A570"/>
    <w:lvl w:ilvl="0" w:tplc="46AC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E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E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7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8C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C0597A"/>
    <w:multiLevelType w:val="hybridMultilevel"/>
    <w:tmpl w:val="B352CD9C"/>
    <w:lvl w:ilvl="0" w:tplc="6CF8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4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6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4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E5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4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2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C77F56"/>
    <w:multiLevelType w:val="hybridMultilevel"/>
    <w:tmpl w:val="CC9899CC"/>
    <w:lvl w:ilvl="0" w:tplc="D17C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C3126"/>
    <w:multiLevelType w:val="hybridMultilevel"/>
    <w:tmpl w:val="29587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B703FB"/>
    <w:multiLevelType w:val="hybridMultilevel"/>
    <w:tmpl w:val="ADA41802"/>
    <w:lvl w:ilvl="0" w:tplc="6822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8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66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5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6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190F83"/>
    <w:multiLevelType w:val="hybridMultilevel"/>
    <w:tmpl w:val="99C21790"/>
    <w:lvl w:ilvl="0" w:tplc="2DBC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9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8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0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C451C6"/>
    <w:multiLevelType w:val="hybridMultilevel"/>
    <w:tmpl w:val="AB042E20"/>
    <w:lvl w:ilvl="0" w:tplc="D1CE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2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E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C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0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3A75C5"/>
    <w:multiLevelType w:val="hybridMultilevel"/>
    <w:tmpl w:val="D0C82AFC"/>
    <w:lvl w:ilvl="0" w:tplc="7C80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6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7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A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8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BB36DB"/>
    <w:multiLevelType w:val="hybridMultilevel"/>
    <w:tmpl w:val="5BE26A48"/>
    <w:lvl w:ilvl="0" w:tplc="E302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4B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4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20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4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0C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481BF1"/>
    <w:multiLevelType w:val="hybridMultilevel"/>
    <w:tmpl w:val="0CFA4F4C"/>
    <w:lvl w:ilvl="0" w:tplc="EFFAE0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72434EA6"/>
    <w:multiLevelType w:val="hybridMultilevel"/>
    <w:tmpl w:val="07F6A3A0"/>
    <w:lvl w:ilvl="0" w:tplc="E1C6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2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0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2">
      <o:colormenu v:ext="edit" strokecolor="none [1614]"/>
    </o:shapedefaults>
    <o:shapelayout v:ext="edit">
      <o:idmap v:ext="edit" data="7"/>
      <o:rules v:ext="edit">
        <o:r id="V:Rule2" type="connector" idref="#_x0000_s71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8591F"/>
    <w:rsid w:val="0003267E"/>
    <w:rsid w:val="000F0AB5"/>
    <w:rsid w:val="001039EB"/>
    <w:rsid w:val="00157EAA"/>
    <w:rsid w:val="00192B28"/>
    <w:rsid w:val="001A6908"/>
    <w:rsid w:val="001E16A3"/>
    <w:rsid w:val="001E1FED"/>
    <w:rsid w:val="001F5102"/>
    <w:rsid w:val="002670FE"/>
    <w:rsid w:val="00285A26"/>
    <w:rsid w:val="002B64FD"/>
    <w:rsid w:val="002C6AD4"/>
    <w:rsid w:val="00357533"/>
    <w:rsid w:val="00362749"/>
    <w:rsid w:val="003F7583"/>
    <w:rsid w:val="00407B0A"/>
    <w:rsid w:val="00440F52"/>
    <w:rsid w:val="00517812"/>
    <w:rsid w:val="00530E08"/>
    <w:rsid w:val="005E3509"/>
    <w:rsid w:val="00603C18"/>
    <w:rsid w:val="006236FF"/>
    <w:rsid w:val="006431F5"/>
    <w:rsid w:val="00691475"/>
    <w:rsid w:val="006C1784"/>
    <w:rsid w:val="00764A75"/>
    <w:rsid w:val="00821371"/>
    <w:rsid w:val="00821CFC"/>
    <w:rsid w:val="0084372E"/>
    <w:rsid w:val="00865AE2"/>
    <w:rsid w:val="008B66B6"/>
    <w:rsid w:val="00925B74"/>
    <w:rsid w:val="0098591F"/>
    <w:rsid w:val="0099065B"/>
    <w:rsid w:val="009A2ADA"/>
    <w:rsid w:val="00A33F5C"/>
    <w:rsid w:val="00A654FC"/>
    <w:rsid w:val="00A70931"/>
    <w:rsid w:val="00A851E7"/>
    <w:rsid w:val="00B35BFD"/>
    <w:rsid w:val="00B85F38"/>
    <w:rsid w:val="00BA425E"/>
    <w:rsid w:val="00BA60E3"/>
    <w:rsid w:val="00CB3B9A"/>
    <w:rsid w:val="00D24061"/>
    <w:rsid w:val="00D4284C"/>
    <w:rsid w:val="00DD01A1"/>
    <w:rsid w:val="00DD4BE7"/>
    <w:rsid w:val="00DF6949"/>
    <w:rsid w:val="00E5678F"/>
    <w:rsid w:val="00E7796D"/>
    <w:rsid w:val="00E877C0"/>
    <w:rsid w:val="00E90E84"/>
    <w:rsid w:val="00E971F5"/>
    <w:rsid w:val="00F05F39"/>
    <w:rsid w:val="00F7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C6AD4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qFormat/>
    <w:rsid w:val="002C6A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6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AD4"/>
    <w:pPr>
      <w:keepNext/>
      <w:outlineLvl w:val="2"/>
    </w:pPr>
    <w:rPr>
      <w:rFonts w:eastAsia="Batang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1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1A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1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2C6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C6A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2C6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C6AD4"/>
  </w:style>
  <w:style w:type="paragraph" w:styleId="Stopka">
    <w:name w:val="footer"/>
    <w:basedOn w:val="Normalny"/>
    <w:unhideWhenUsed/>
    <w:rsid w:val="002C6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C6AD4"/>
  </w:style>
  <w:style w:type="character" w:styleId="Numerstrony">
    <w:name w:val="page number"/>
    <w:basedOn w:val="Domylnaczcionkaakapitu"/>
    <w:semiHidden/>
    <w:rsid w:val="002C6AD4"/>
  </w:style>
  <w:style w:type="paragraph" w:customStyle="1" w:styleId="msoaddress">
    <w:name w:val="msoaddress"/>
    <w:rsid w:val="002C6AD4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Hipercze">
    <w:name w:val="Hyperlink"/>
    <w:unhideWhenUsed/>
    <w:rsid w:val="002C6AD4"/>
    <w:rPr>
      <w:color w:val="0000FF"/>
      <w:u w:val="single"/>
    </w:rPr>
  </w:style>
  <w:style w:type="paragraph" w:styleId="Akapitzlist">
    <w:name w:val="List Paragraph"/>
    <w:basedOn w:val="Normalny"/>
    <w:qFormat/>
    <w:rsid w:val="002C6AD4"/>
    <w:pPr>
      <w:ind w:left="720"/>
      <w:contextualSpacing/>
    </w:pPr>
  </w:style>
  <w:style w:type="paragraph" w:styleId="Tekstprzypisudolnego">
    <w:name w:val="footnote text"/>
    <w:basedOn w:val="Normalny"/>
    <w:semiHidden/>
    <w:unhideWhenUsed/>
    <w:rsid w:val="002C6AD4"/>
  </w:style>
  <w:style w:type="character" w:customStyle="1" w:styleId="TekstprzypisudolnegoZnak">
    <w:name w:val="Tekst przypisu dolnego Znak"/>
    <w:semiHidden/>
    <w:rsid w:val="002C6AD4"/>
    <w:rPr>
      <w:rFonts w:ascii="Times New Roman" w:eastAsia="Times New Roman" w:hAnsi="Times New Roman"/>
      <w:color w:val="000000"/>
      <w:kern w:val="28"/>
    </w:rPr>
  </w:style>
  <w:style w:type="character" w:styleId="Odwoanieprzypisudolnego">
    <w:name w:val="footnote reference"/>
    <w:semiHidden/>
    <w:unhideWhenUsed/>
    <w:rsid w:val="002C6AD4"/>
    <w:rPr>
      <w:vertAlign w:val="superscript"/>
    </w:rPr>
  </w:style>
  <w:style w:type="character" w:customStyle="1" w:styleId="Nagwek1Znak">
    <w:name w:val="Nagłówek 1 Znak"/>
    <w:rsid w:val="002C6AD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rsid w:val="002C6AD4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styleId="Nagwekspisutreci">
    <w:name w:val="TOC Heading"/>
    <w:basedOn w:val="Nagwek1"/>
    <w:next w:val="Normalny"/>
    <w:qFormat/>
    <w:rsid w:val="002C6AD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rsid w:val="002C6AD4"/>
    <w:pPr>
      <w:tabs>
        <w:tab w:val="right" w:leader="dot" w:pos="9062"/>
      </w:tabs>
      <w:spacing w:line="360" w:lineRule="auto"/>
    </w:pPr>
    <w:rPr>
      <w:rFonts w:ascii="Book Antiqua" w:hAnsi="Book Antiqua"/>
      <w:noProof/>
      <w:sz w:val="22"/>
    </w:rPr>
  </w:style>
  <w:style w:type="paragraph" w:styleId="Spistreci2">
    <w:name w:val="toc 2"/>
    <w:basedOn w:val="Normalny"/>
    <w:next w:val="Normalny"/>
    <w:autoRedefine/>
    <w:semiHidden/>
    <w:unhideWhenUsed/>
    <w:rsid w:val="002C6AD4"/>
    <w:pPr>
      <w:ind w:left="200"/>
    </w:pPr>
  </w:style>
  <w:style w:type="paragraph" w:styleId="Tekstpodstawowy">
    <w:name w:val="Body Text"/>
    <w:basedOn w:val="Normalny"/>
    <w:semiHidden/>
    <w:rsid w:val="002C6AD4"/>
    <w:pPr>
      <w:widowControl w:val="0"/>
      <w:spacing w:line="360" w:lineRule="auto"/>
      <w:ind w:right="-130"/>
      <w:jc w:val="both"/>
    </w:pPr>
    <w:rPr>
      <w:rFonts w:ascii="Book Antiqua" w:hAnsi="Book Antiqua"/>
      <w:color w:val="auto"/>
      <w:sz w:val="22"/>
      <w:szCs w:val="22"/>
    </w:rPr>
  </w:style>
  <w:style w:type="paragraph" w:styleId="Tekstpodstawowy2">
    <w:name w:val="Body Text 2"/>
    <w:basedOn w:val="Normalny"/>
    <w:semiHidden/>
    <w:rsid w:val="002C6AD4"/>
    <w:pPr>
      <w:widowControl w:val="0"/>
      <w:spacing w:line="360" w:lineRule="auto"/>
      <w:ind w:right="-130"/>
      <w:jc w:val="both"/>
    </w:pPr>
    <w:rPr>
      <w:rFonts w:ascii="Book Antiqua" w:hAnsi="Book Antiqua"/>
      <w:sz w:val="22"/>
      <w:szCs w:val="22"/>
    </w:rPr>
  </w:style>
  <w:style w:type="paragraph" w:styleId="Tekstpodstawowy3">
    <w:name w:val="Body Text 3"/>
    <w:basedOn w:val="Normalny"/>
    <w:semiHidden/>
    <w:rsid w:val="002C6AD4"/>
    <w:pPr>
      <w:widowControl w:val="0"/>
      <w:spacing w:line="360" w:lineRule="auto"/>
      <w:jc w:val="both"/>
    </w:pPr>
    <w:rPr>
      <w:rFonts w:ascii="Book Antiqua" w:hAnsi="Book Antiqua"/>
      <w:sz w:val="22"/>
      <w:szCs w:val="22"/>
    </w:rPr>
  </w:style>
  <w:style w:type="paragraph" w:styleId="Legenda">
    <w:name w:val="caption"/>
    <w:basedOn w:val="Normalny"/>
    <w:next w:val="Normalny"/>
    <w:qFormat/>
    <w:rsid w:val="002C6AD4"/>
    <w:pPr>
      <w:spacing w:before="100" w:beforeAutospacing="1" w:line="360" w:lineRule="auto"/>
    </w:pPr>
    <w:rPr>
      <w:rFonts w:eastAsia="Batang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DD01A1"/>
    <w:rPr>
      <w:rFonts w:ascii="Cambria" w:eastAsia="Times New Roman" w:hAnsi="Cambria" w:cs="Times New Roman"/>
      <w:b/>
      <w:bCs/>
      <w:i/>
      <w:iCs/>
      <w:color w:val="4F81BD"/>
      <w:kern w:val="28"/>
    </w:rPr>
  </w:style>
  <w:style w:type="character" w:customStyle="1" w:styleId="Nagwek5Znak">
    <w:name w:val="Nagłówek 5 Znak"/>
    <w:link w:val="Nagwek5"/>
    <w:uiPriority w:val="9"/>
    <w:semiHidden/>
    <w:rsid w:val="00DD01A1"/>
    <w:rPr>
      <w:rFonts w:ascii="Cambria" w:eastAsia="Times New Roman" w:hAnsi="Cambria" w:cs="Times New Roman"/>
      <w:color w:val="243F60"/>
      <w:kern w:val="28"/>
    </w:rPr>
  </w:style>
  <w:style w:type="character" w:customStyle="1" w:styleId="Nagwek6Znak">
    <w:name w:val="Nagłówek 6 Znak"/>
    <w:link w:val="Nagwek6"/>
    <w:uiPriority w:val="9"/>
    <w:semiHidden/>
    <w:rsid w:val="00DD01A1"/>
    <w:rPr>
      <w:rFonts w:ascii="Cambria" w:eastAsia="Times New Roman" w:hAnsi="Cambria" w:cs="Times New Roman"/>
      <w:i/>
      <w:iCs/>
      <w:color w:val="243F60"/>
      <w:kern w:val="28"/>
    </w:rPr>
  </w:style>
  <w:style w:type="character" w:customStyle="1" w:styleId="Nagwek7Znak">
    <w:name w:val="Nagłówek 7 Znak"/>
    <w:link w:val="Nagwek7"/>
    <w:uiPriority w:val="9"/>
    <w:semiHidden/>
    <w:rsid w:val="00DD01A1"/>
    <w:rPr>
      <w:rFonts w:ascii="Cambria" w:eastAsia="Times New Roman" w:hAnsi="Cambria" w:cs="Times New Roman"/>
      <w:i/>
      <w:iCs/>
      <w:color w:val="404040"/>
      <w:kern w:val="28"/>
    </w:rPr>
  </w:style>
  <w:style w:type="table" w:styleId="Tabela-Siatka">
    <w:name w:val="Table Grid"/>
    <w:basedOn w:val="Standardowy"/>
    <w:uiPriority w:val="59"/>
    <w:rsid w:val="00357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2akcent3">
    <w:name w:val="Medium Grid 2 Accent 3"/>
    <w:basedOn w:val="Standardowy"/>
    <w:uiPriority w:val="68"/>
    <w:rsid w:val="00032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iemnalistaakcent3">
    <w:name w:val="Dark List Accent 3"/>
    <w:basedOn w:val="Standardowy"/>
    <w:uiPriority w:val="70"/>
    <w:rsid w:val="000326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Tekstzastpczy">
    <w:name w:val="Placeholder Text"/>
    <w:basedOn w:val="Domylnaczcionkaakapitu"/>
    <w:uiPriority w:val="99"/>
    <w:semiHidden/>
    <w:rsid w:val="00BA60E3"/>
    <w:rPr>
      <w:color w:val="808080"/>
    </w:rPr>
  </w:style>
  <w:style w:type="table" w:styleId="Jasnalistaakcent3">
    <w:name w:val="Light List Accent 3"/>
    <w:basedOn w:val="Standardowy"/>
    <w:uiPriority w:val="61"/>
    <w:rsid w:val="00BA60E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11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9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gromer.pl" TargetMode="External"/><Relationship Id="rId2" Type="http://schemas.openxmlformats.org/officeDocument/2006/relationships/hyperlink" Target="http://www.hurt.agromer.pl" TargetMode="External"/><Relationship Id="rId1" Type="http://schemas.openxmlformats.org/officeDocument/2006/relationships/hyperlink" Target="http://www.agrom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8E8E-8387-4436-BFF7-655C8A5D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reklamacji</vt:lpstr>
    </vt:vector>
  </TitlesOfParts>
  <Company>ASSA FORTITUDO Szkolenia i Doradztwo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reklamacji</dc:title>
  <dc:subject>Niezgodność towaru z umową</dc:subject>
  <dc:creator>Andrzej Piróg</dc:creator>
  <dc:description>Oferta każdorazowo jest dopasowywana pod indywidualne potrzeby Klienta!</dc:description>
  <cp:lastModifiedBy>Przemysław Pachucki</cp:lastModifiedBy>
  <cp:revision>9</cp:revision>
  <cp:lastPrinted>2018-04-03T19:19:00Z</cp:lastPrinted>
  <dcterms:created xsi:type="dcterms:W3CDTF">2018-04-03T17:32:00Z</dcterms:created>
  <dcterms:modified xsi:type="dcterms:W3CDTF">2018-04-03T19:20:00Z</dcterms:modified>
  <cp:contentStatus>www.ObslugaReklamacji.pl</cp:contentStatus>
</cp:coreProperties>
</file>